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961" w:rsidRDefault="006B5839">
      <w:pPr>
        <w:tabs>
          <w:tab w:val="left" w:pos="3793"/>
          <w:tab w:val="left" w:pos="7052"/>
        </w:tabs>
        <w:ind w:left="580"/>
        <w:rPr>
          <w:position w:val="20"/>
          <w:sz w:val="20"/>
        </w:rPr>
      </w:pPr>
      <w:r>
        <w:rPr>
          <w:noProof/>
          <w:position w:val="6"/>
          <w:sz w:val="20"/>
          <w:lang w:eastAsia="ru-RU"/>
        </w:rPr>
        <w:drawing>
          <wp:inline distT="0" distB="0" distL="0" distR="0">
            <wp:extent cx="1418020" cy="1404175"/>
            <wp:effectExtent l="0" t="0" r="0" b="0"/>
            <wp:docPr id="1" name="Image 1" descr="C:\Users\МыльниковаЛИ\Desktop\My Documents\Департамент\символика ИГУ\герб ИГУнов_цв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МыльниковаЛИ\Desktop\My Documents\Департамент\символика ИГУ\герб ИГУнов_цв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020" cy="140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553496" cy="1440179"/>
            <wp:effectExtent l="0" t="0" r="0" b="0"/>
            <wp:docPr id="2" name="Image 2" descr="G:\Data\МОЯ\Работа ИСН_ИГУ\Герб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G:\Data\МОЯ\Работа ИСН_ИГУ\Гер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496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0"/>
          <w:sz w:val="20"/>
          <w:lang w:eastAsia="ru-RU"/>
        </w:rPr>
        <w:drawing>
          <wp:inline distT="0" distB="0" distL="0" distR="0">
            <wp:extent cx="1402147" cy="1313878"/>
            <wp:effectExtent l="0" t="0" r="0" b="0"/>
            <wp:docPr id="3" name="Image 3" descr="http://i.matgip.ru/u/pic/6c/346426352d11e4bb850729c55aa83f/-/33333333333333333333333333333333333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://i.matgip.ru/u/pic/6c/346426352d11e4bb850729c55aa83f/-/33333333333333333333333333333333333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147" cy="131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961" w:rsidRDefault="00F75961">
      <w:pPr>
        <w:pStyle w:val="a3"/>
        <w:ind w:left="0"/>
        <w:rPr>
          <w:sz w:val="20"/>
        </w:rPr>
      </w:pPr>
    </w:p>
    <w:p w:rsidR="00F75961" w:rsidRDefault="00F75961">
      <w:pPr>
        <w:pStyle w:val="a3"/>
        <w:ind w:left="0"/>
        <w:rPr>
          <w:sz w:val="20"/>
        </w:rPr>
      </w:pPr>
    </w:p>
    <w:p w:rsidR="00F75961" w:rsidRDefault="00F75961">
      <w:pPr>
        <w:pStyle w:val="a3"/>
        <w:ind w:left="0"/>
        <w:rPr>
          <w:sz w:val="20"/>
        </w:rPr>
      </w:pPr>
    </w:p>
    <w:p w:rsidR="00F75961" w:rsidRDefault="00F75961">
      <w:pPr>
        <w:pStyle w:val="a3"/>
        <w:ind w:left="0"/>
        <w:rPr>
          <w:sz w:val="20"/>
        </w:rPr>
      </w:pPr>
    </w:p>
    <w:p w:rsidR="00F75961" w:rsidRDefault="00F75961">
      <w:pPr>
        <w:pStyle w:val="a3"/>
        <w:spacing w:before="134"/>
        <w:ind w:left="0"/>
        <w:rPr>
          <w:sz w:val="20"/>
        </w:rPr>
      </w:pPr>
    </w:p>
    <w:tbl>
      <w:tblPr>
        <w:tblStyle w:val="TableNormal"/>
        <w:tblW w:w="0" w:type="auto"/>
        <w:tblInd w:w="501" w:type="dxa"/>
        <w:tblLayout w:type="fixed"/>
        <w:tblLook w:val="01E0" w:firstRow="1" w:lastRow="1" w:firstColumn="1" w:lastColumn="1" w:noHBand="0" w:noVBand="0"/>
      </w:tblPr>
      <w:tblGrid>
        <w:gridCol w:w="2721"/>
        <w:gridCol w:w="3327"/>
        <w:gridCol w:w="3099"/>
      </w:tblGrid>
      <w:tr w:rsidR="00F75961">
        <w:trPr>
          <w:trHeight w:val="988"/>
        </w:trPr>
        <w:tc>
          <w:tcPr>
            <w:tcW w:w="2721" w:type="dxa"/>
          </w:tcPr>
          <w:p w:rsidR="00F75961" w:rsidRDefault="006B5839">
            <w:pPr>
              <w:pStyle w:val="TableParagraph"/>
              <w:spacing w:line="242" w:lineRule="auto"/>
              <w:ind w:right="262" w:hanging="3"/>
              <w:jc w:val="center"/>
              <w:rPr>
                <w:b/>
              </w:rPr>
            </w:pPr>
            <w:r>
              <w:rPr>
                <w:b/>
              </w:rPr>
              <w:t xml:space="preserve">ФГБОУ ВО </w:t>
            </w:r>
            <w:r>
              <w:rPr>
                <w:b/>
                <w:spacing w:val="-2"/>
              </w:rPr>
              <w:t>ИРКУТСКИЙ</w:t>
            </w:r>
          </w:p>
          <w:p w:rsidR="00F75961" w:rsidRDefault="006B5839">
            <w:pPr>
              <w:pStyle w:val="TableParagraph"/>
              <w:spacing w:line="236" w:lineRule="exact"/>
              <w:ind w:left="0" w:right="212"/>
              <w:jc w:val="center"/>
              <w:rPr>
                <w:b/>
              </w:rPr>
            </w:pPr>
            <w:r>
              <w:rPr>
                <w:b/>
                <w:spacing w:val="-2"/>
              </w:rPr>
              <w:t>ГОСУДАРСТВЕННЫЙ УНИВЕРСИТЕТ</w:t>
            </w:r>
          </w:p>
        </w:tc>
        <w:tc>
          <w:tcPr>
            <w:tcW w:w="3327" w:type="dxa"/>
          </w:tcPr>
          <w:p w:rsidR="00F75961" w:rsidRDefault="006B5839">
            <w:pPr>
              <w:pStyle w:val="TableParagraph"/>
              <w:spacing w:line="242" w:lineRule="auto"/>
              <w:ind w:left="263" w:right="133" w:firstLine="81"/>
              <w:jc w:val="both"/>
              <w:rPr>
                <w:b/>
              </w:rPr>
            </w:pPr>
            <w:r>
              <w:rPr>
                <w:b/>
              </w:rPr>
              <w:t>Институт социальных наук кафедра государственного и муниципального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управления</w:t>
            </w:r>
          </w:p>
        </w:tc>
        <w:tc>
          <w:tcPr>
            <w:tcW w:w="3099" w:type="dxa"/>
          </w:tcPr>
          <w:p w:rsidR="00F75961" w:rsidRDefault="006B5839">
            <w:pPr>
              <w:pStyle w:val="TableParagraph"/>
              <w:spacing w:line="242" w:lineRule="auto"/>
              <w:ind w:left="133" w:right="49" w:firstLine="5"/>
              <w:jc w:val="center"/>
              <w:rPr>
                <w:b/>
              </w:rPr>
            </w:pPr>
            <w:r>
              <w:rPr>
                <w:b/>
              </w:rPr>
              <w:t>Иркутское региональное отделение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Межрегиональной ассоциации теоретиков</w:t>
            </w:r>
          </w:p>
          <w:p w:rsidR="00F75961" w:rsidRDefault="006B5839">
            <w:pPr>
              <w:pStyle w:val="TableParagraph"/>
              <w:spacing w:line="211" w:lineRule="exact"/>
              <w:ind w:left="97"/>
              <w:jc w:val="center"/>
              <w:rPr>
                <w:b/>
              </w:rPr>
            </w:pPr>
            <w:r>
              <w:rPr>
                <w:b/>
              </w:rPr>
              <w:t>государства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права</w:t>
            </w:r>
          </w:p>
        </w:tc>
      </w:tr>
    </w:tbl>
    <w:p w:rsidR="00F75961" w:rsidRDefault="00F75961">
      <w:pPr>
        <w:pStyle w:val="a3"/>
        <w:ind w:left="0"/>
        <w:rPr>
          <w:sz w:val="28"/>
        </w:rPr>
      </w:pPr>
    </w:p>
    <w:p w:rsidR="00F75961" w:rsidRDefault="00F75961">
      <w:pPr>
        <w:pStyle w:val="a3"/>
        <w:spacing w:before="22"/>
        <w:ind w:left="0"/>
        <w:rPr>
          <w:sz w:val="28"/>
        </w:rPr>
      </w:pPr>
    </w:p>
    <w:p w:rsidR="00F75961" w:rsidRDefault="006B5839">
      <w:pPr>
        <w:ind w:left="1613" w:right="1612"/>
        <w:jc w:val="center"/>
        <w:rPr>
          <w:b/>
          <w:sz w:val="28"/>
        </w:rPr>
      </w:pPr>
      <w:bookmarkStart w:id="0" w:name="VI_Всероссийская_научно-практическая_кон"/>
      <w:bookmarkEnd w:id="0"/>
      <w:r>
        <w:rPr>
          <w:b/>
          <w:sz w:val="28"/>
        </w:rPr>
        <w:t>V</w:t>
      </w:r>
      <w:r w:rsidR="00B310A8">
        <w:rPr>
          <w:b/>
          <w:sz w:val="28"/>
          <w:lang w:val="en-US"/>
        </w:rPr>
        <w:t>I</w:t>
      </w:r>
      <w:r>
        <w:rPr>
          <w:b/>
          <w:sz w:val="28"/>
        </w:rPr>
        <w:t>I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Всероссийская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научно-практическая </w:t>
      </w:r>
      <w:r>
        <w:rPr>
          <w:b/>
          <w:spacing w:val="-2"/>
          <w:sz w:val="28"/>
        </w:rPr>
        <w:t>конференция</w:t>
      </w:r>
    </w:p>
    <w:p w:rsidR="00F75961" w:rsidRDefault="006B5839">
      <w:pPr>
        <w:spacing w:before="47" w:line="276" w:lineRule="auto"/>
        <w:ind w:left="1450" w:right="1450"/>
        <w:jc w:val="center"/>
        <w:rPr>
          <w:b/>
          <w:sz w:val="28"/>
        </w:rPr>
      </w:pPr>
      <w:r>
        <w:rPr>
          <w:b/>
          <w:sz w:val="28"/>
        </w:rPr>
        <w:t>«Социальные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институты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правовом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измерении: теория и практика»</w:t>
      </w:r>
    </w:p>
    <w:p w:rsidR="00F75961" w:rsidRDefault="006B5839">
      <w:pPr>
        <w:spacing w:before="321"/>
        <w:ind w:left="1450" w:right="1451"/>
        <w:jc w:val="center"/>
        <w:rPr>
          <w:b/>
          <w:sz w:val="28"/>
        </w:rPr>
      </w:pPr>
      <w:bookmarkStart w:id="1" w:name="Уважаемые_коллеги!"/>
      <w:bookmarkEnd w:id="1"/>
      <w:r>
        <w:rPr>
          <w:b/>
          <w:sz w:val="28"/>
        </w:rPr>
        <w:t>Уважаемые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коллеги!</w:t>
      </w:r>
    </w:p>
    <w:p w:rsidR="00F75961" w:rsidRDefault="00F75961">
      <w:pPr>
        <w:pStyle w:val="a3"/>
        <w:spacing w:before="84"/>
        <w:ind w:left="0"/>
        <w:rPr>
          <w:b/>
          <w:sz w:val="28"/>
        </w:rPr>
      </w:pPr>
    </w:p>
    <w:p w:rsidR="00F75961" w:rsidRDefault="006B5839">
      <w:pPr>
        <w:pStyle w:val="a3"/>
        <w:spacing w:before="1"/>
        <w:ind w:left="852"/>
      </w:pPr>
      <w:r>
        <w:t>Институт</w:t>
      </w:r>
      <w:r>
        <w:rPr>
          <w:spacing w:val="24"/>
        </w:rPr>
        <w:t xml:space="preserve"> </w:t>
      </w:r>
      <w:r>
        <w:t>социальных</w:t>
      </w:r>
      <w:r>
        <w:rPr>
          <w:spacing w:val="21"/>
        </w:rPr>
        <w:t xml:space="preserve"> </w:t>
      </w:r>
      <w:r>
        <w:t>наук</w:t>
      </w:r>
      <w:r>
        <w:rPr>
          <w:spacing w:val="18"/>
        </w:rPr>
        <w:t xml:space="preserve"> </w:t>
      </w:r>
      <w:r>
        <w:t>ФГБОУ</w:t>
      </w:r>
      <w:r>
        <w:rPr>
          <w:spacing w:val="21"/>
        </w:rPr>
        <w:t xml:space="preserve"> </w:t>
      </w:r>
      <w:r>
        <w:t>ВО</w:t>
      </w:r>
      <w:r>
        <w:rPr>
          <w:spacing w:val="22"/>
        </w:rPr>
        <w:t xml:space="preserve"> </w:t>
      </w:r>
      <w:r>
        <w:t>«ИГУ»</w:t>
      </w:r>
      <w:r>
        <w:rPr>
          <w:spacing w:val="15"/>
        </w:rPr>
        <w:t xml:space="preserve"> </w:t>
      </w:r>
      <w:r>
        <w:t>совместно</w:t>
      </w:r>
      <w:r>
        <w:rPr>
          <w:spacing w:val="24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ИРО</w:t>
      </w:r>
      <w:r>
        <w:rPr>
          <w:spacing w:val="18"/>
        </w:rPr>
        <w:t xml:space="preserve"> </w:t>
      </w:r>
      <w:proofErr w:type="spellStart"/>
      <w:r>
        <w:t>МАТГиП</w:t>
      </w:r>
      <w:proofErr w:type="spellEnd"/>
      <w:r>
        <w:rPr>
          <w:spacing w:val="19"/>
        </w:rPr>
        <w:t xml:space="preserve"> </w:t>
      </w:r>
      <w:r>
        <w:rPr>
          <w:spacing w:val="-2"/>
        </w:rPr>
        <w:t>проводит</w:t>
      </w:r>
    </w:p>
    <w:p w:rsidR="00F75961" w:rsidRDefault="006B5839">
      <w:pPr>
        <w:spacing w:before="46" w:line="276" w:lineRule="auto"/>
        <w:ind w:left="141" w:right="125"/>
        <w:jc w:val="both"/>
        <w:rPr>
          <w:sz w:val="24"/>
        </w:rPr>
      </w:pPr>
      <w:r>
        <w:rPr>
          <w:sz w:val="24"/>
        </w:rPr>
        <w:t>V</w:t>
      </w:r>
      <w:r w:rsidR="00EE3870">
        <w:rPr>
          <w:sz w:val="24"/>
          <w:lang w:val="en-US"/>
        </w:rPr>
        <w:t>I</w:t>
      </w:r>
      <w:r>
        <w:rPr>
          <w:sz w:val="24"/>
        </w:rPr>
        <w:t xml:space="preserve">I Всероссийскую научно-практическую конференцию </w:t>
      </w:r>
      <w:r>
        <w:rPr>
          <w:b/>
          <w:sz w:val="24"/>
        </w:rPr>
        <w:t>«Социальные институты в правовом измерении: теория и практика»</w:t>
      </w:r>
      <w:r>
        <w:rPr>
          <w:sz w:val="24"/>
        </w:rPr>
        <w:t>.</w:t>
      </w:r>
    </w:p>
    <w:p w:rsidR="00F75961" w:rsidRDefault="006B5839">
      <w:pPr>
        <w:pStyle w:val="a3"/>
        <w:spacing w:line="276" w:lineRule="auto"/>
        <w:ind w:right="121" w:firstLine="566"/>
        <w:jc w:val="both"/>
      </w:pPr>
      <w:r>
        <w:t>Приглашаем Вас принять участие в работе конференции. Целью данной конференции является обсуждение актуальных проблем социологии, антропологии и философии права в современном российском обществе в контексте социально-политических и социально- экономических перемен, а также влияние социальных институтов на правовую материю и государственную организацию общества. Тематика примерных вопросов для обсуждения указана в Приложении № 1.</w:t>
      </w:r>
    </w:p>
    <w:p w:rsidR="00F75961" w:rsidRDefault="006B5839">
      <w:pPr>
        <w:ind w:left="707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 w:rsidR="008E066F"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FF644D" w:rsidRPr="004700C1">
        <w:rPr>
          <w:sz w:val="24"/>
        </w:rPr>
        <w:t>5</w:t>
      </w:r>
      <w:r>
        <w:rPr>
          <w:spacing w:val="-4"/>
          <w:sz w:val="24"/>
        </w:rPr>
        <w:t xml:space="preserve"> года.</w:t>
      </w:r>
    </w:p>
    <w:p w:rsidR="00F75961" w:rsidRDefault="006B5839">
      <w:pPr>
        <w:pStyle w:val="a3"/>
        <w:spacing w:before="41"/>
        <w:ind w:left="707"/>
      </w:pPr>
      <w:r>
        <w:rPr>
          <w:b/>
        </w:rPr>
        <w:t>Форма</w:t>
      </w:r>
      <w:r>
        <w:rPr>
          <w:b/>
          <w:spacing w:val="-7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-5"/>
        </w:rPr>
        <w:t xml:space="preserve"> </w:t>
      </w:r>
      <w:r>
        <w:t>очная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заочная (путем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доклада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сборнике</w:t>
      </w:r>
      <w:r>
        <w:rPr>
          <w:spacing w:val="-1"/>
        </w:rPr>
        <w:t xml:space="preserve"> </w:t>
      </w:r>
      <w:r>
        <w:rPr>
          <w:spacing w:val="-2"/>
        </w:rPr>
        <w:t>конференции).</w:t>
      </w:r>
    </w:p>
    <w:p w:rsidR="00F75961" w:rsidRDefault="006B5839">
      <w:pPr>
        <w:spacing w:before="41"/>
        <w:ind w:left="707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4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наук</w:t>
      </w:r>
      <w:r>
        <w:rPr>
          <w:spacing w:val="40"/>
          <w:sz w:val="24"/>
        </w:rPr>
        <w:t xml:space="preserve"> </w:t>
      </w:r>
      <w:r>
        <w:rPr>
          <w:sz w:val="24"/>
        </w:rPr>
        <w:t>ФГБОУ</w:t>
      </w:r>
      <w:r>
        <w:rPr>
          <w:spacing w:val="44"/>
          <w:sz w:val="24"/>
        </w:rPr>
        <w:t xml:space="preserve"> </w:t>
      </w:r>
      <w:r>
        <w:rPr>
          <w:sz w:val="24"/>
        </w:rPr>
        <w:t>ВО</w:t>
      </w:r>
      <w:r>
        <w:rPr>
          <w:spacing w:val="45"/>
          <w:sz w:val="24"/>
        </w:rPr>
        <w:t xml:space="preserve"> </w:t>
      </w:r>
      <w:r>
        <w:rPr>
          <w:sz w:val="24"/>
        </w:rPr>
        <w:t>«ИГУ»,</w:t>
      </w:r>
      <w:r>
        <w:rPr>
          <w:spacing w:val="48"/>
          <w:sz w:val="24"/>
        </w:rPr>
        <w:t xml:space="preserve"> </w:t>
      </w:r>
      <w:r>
        <w:rPr>
          <w:sz w:val="24"/>
        </w:rPr>
        <w:t>г.</w:t>
      </w:r>
      <w:r>
        <w:rPr>
          <w:spacing w:val="43"/>
          <w:sz w:val="24"/>
        </w:rPr>
        <w:t xml:space="preserve"> </w:t>
      </w:r>
      <w:r>
        <w:rPr>
          <w:sz w:val="24"/>
        </w:rPr>
        <w:t>Иркутск,</w:t>
      </w:r>
      <w:r>
        <w:rPr>
          <w:spacing w:val="54"/>
          <w:sz w:val="24"/>
        </w:rPr>
        <w:t xml:space="preserve"> </w:t>
      </w:r>
      <w:r>
        <w:rPr>
          <w:spacing w:val="-5"/>
          <w:sz w:val="24"/>
        </w:rPr>
        <w:t>ул.</w:t>
      </w:r>
    </w:p>
    <w:p w:rsidR="00F75961" w:rsidRDefault="006B5839">
      <w:pPr>
        <w:pStyle w:val="a3"/>
        <w:spacing w:before="46"/>
      </w:pPr>
      <w:r>
        <w:t>Ленина,</w:t>
      </w:r>
      <w:r>
        <w:rPr>
          <w:spacing w:val="1"/>
        </w:rPr>
        <w:t xml:space="preserve"> </w:t>
      </w:r>
      <w:r>
        <w:rPr>
          <w:spacing w:val="-5"/>
        </w:rPr>
        <w:t>3.</w:t>
      </w:r>
    </w:p>
    <w:p w:rsidR="00F75961" w:rsidRDefault="006B5839">
      <w:pPr>
        <w:spacing w:before="51" w:line="271" w:lineRule="auto"/>
        <w:ind w:left="141" w:right="134" w:firstLine="566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конференции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планируется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публикация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электронном сборнике материалов конференции с размещением в РИНЦ: </w:t>
      </w:r>
      <w:r>
        <w:rPr>
          <w:sz w:val="24"/>
        </w:rPr>
        <w:t>желающим опубликовать тезисы доклада необходимо прислать в электронном виде материалы (текст доклада и авторскую справку), оформленные по требованиям, указанным в Приложении № 2, в срок до</w:t>
      </w:r>
    </w:p>
    <w:p w:rsidR="00F75961" w:rsidRDefault="00F56353">
      <w:pPr>
        <w:pStyle w:val="a3"/>
        <w:spacing w:before="6" w:line="280" w:lineRule="auto"/>
        <w:ind w:right="128"/>
        <w:jc w:val="both"/>
      </w:pPr>
      <w:r>
        <w:t>«31» марта 2025</w:t>
      </w:r>
      <w:r w:rsidR="006B5839">
        <w:t xml:space="preserve"> по электронной почте оргкомитета: </w:t>
      </w:r>
      <w:hyperlink r:id="rId8">
        <w:r w:rsidR="006B5839">
          <w:rPr>
            <w:u w:val="single"/>
          </w:rPr>
          <w:t>sociology-of-law@mail.ru</w:t>
        </w:r>
      </w:hyperlink>
      <w:r w:rsidR="006B5839">
        <w:t xml:space="preserve"> таблицы, графики и рисунки должны быть представлены отдельным файлом.</w:t>
      </w:r>
    </w:p>
    <w:p w:rsidR="00F75961" w:rsidRDefault="006B5839">
      <w:pPr>
        <w:pStyle w:val="a3"/>
        <w:spacing w:line="276" w:lineRule="auto"/>
        <w:ind w:right="127" w:firstLine="566"/>
        <w:jc w:val="both"/>
      </w:pPr>
      <w:r>
        <w:t>Доклад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авторская справка</w:t>
      </w:r>
      <w:r>
        <w:rPr>
          <w:spacing w:val="-3"/>
        </w:rPr>
        <w:t xml:space="preserve"> </w:t>
      </w:r>
      <w:r>
        <w:t>представляются</w:t>
      </w:r>
      <w:r>
        <w:rPr>
          <w:spacing w:val="-7"/>
        </w:rPr>
        <w:t xml:space="preserve"> </w:t>
      </w:r>
      <w:r>
        <w:t>отдельными файлами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одном</w:t>
      </w:r>
      <w:r>
        <w:rPr>
          <w:spacing w:val="-5"/>
        </w:rPr>
        <w:t xml:space="preserve"> </w:t>
      </w:r>
      <w:r>
        <w:t>электронном письме.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названии</w:t>
      </w:r>
      <w:r>
        <w:rPr>
          <w:spacing w:val="-9"/>
        </w:rPr>
        <w:t xml:space="preserve"> </w:t>
      </w:r>
      <w:r>
        <w:t>файла</w:t>
      </w:r>
      <w:r>
        <w:rPr>
          <w:spacing w:val="-7"/>
        </w:rPr>
        <w:t xml:space="preserve"> </w:t>
      </w:r>
      <w:r>
        <w:t>доклада</w:t>
      </w:r>
      <w:r>
        <w:rPr>
          <w:spacing w:val="-7"/>
        </w:rPr>
        <w:t xml:space="preserve"> </w:t>
      </w:r>
      <w:r>
        <w:t>должна</w:t>
      </w:r>
      <w:r>
        <w:rPr>
          <w:spacing w:val="-1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указана</w:t>
      </w:r>
      <w:r>
        <w:rPr>
          <w:spacing w:val="-7"/>
        </w:rPr>
        <w:t xml:space="preserve"> </w:t>
      </w:r>
      <w:r>
        <w:t>фамилия</w:t>
      </w:r>
      <w:r>
        <w:rPr>
          <w:spacing w:val="-10"/>
        </w:rPr>
        <w:t xml:space="preserve"> </w:t>
      </w:r>
      <w:r>
        <w:t>автора</w:t>
      </w:r>
      <w:r>
        <w:rPr>
          <w:spacing w:val="-15"/>
        </w:rPr>
        <w:t xml:space="preserve"> </w:t>
      </w:r>
      <w:r>
        <w:t>(нескольких</w:t>
      </w:r>
      <w:r>
        <w:rPr>
          <w:spacing w:val="-10"/>
        </w:rPr>
        <w:t xml:space="preserve"> </w:t>
      </w:r>
      <w:r>
        <w:t>авторов) с</w:t>
      </w:r>
      <w:r>
        <w:rPr>
          <w:spacing w:val="40"/>
        </w:rPr>
        <w:t xml:space="preserve"> </w:t>
      </w:r>
      <w:r>
        <w:t>добавлением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«доклад»</w:t>
      </w:r>
      <w:r>
        <w:rPr>
          <w:spacing w:val="40"/>
        </w:rPr>
        <w:t xml:space="preserve"> </w:t>
      </w:r>
      <w:r>
        <w:t>(</w:t>
      </w:r>
      <w:proofErr w:type="gramStart"/>
      <w:r>
        <w:t>например</w:t>
      </w:r>
      <w:proofErr w:type="gramEnd"/>
      <w:r>
        <w:t>:</w:t>
      </w:r>
      <w:r>
        <w:rPr>
          <w:spacing w:val="40"/>
        </w:rPr>
        <w:t xml:space="preserve"> </w:t>
      </w:r>
      <w:r>
        <w:t>Иванов_доклад.doc</w:t>
      </w:r>
      <w:r>
        <w:rPr>
          <w:spacing w:val="40"/>
        </w:rPr>
        <w:t xml:space="preserve"> </w:t>
      </w:r>
      <w:r>
        <w:t>или</w:t>
      </w:r>
    </w:p>
    <w:p w:rsidR="00F75961" w:rsidRDefault="00F75961">
      <w:pPr>
        <w:pStyle w:val="a3"/>
        <w:spacing w:line="276" w:lineRule="auto"/>
        <w:jc w:val="both"/>
        <w:sectPr w:rsidR="00F75961">
          <w:type w:val="continuous"/>
          <w:pgSz w:w="11910" w:h="16840"/>
          <w:pgMar w:top="1100" w:right="992" w:bottom="280" w:left="992" w:header="720" w:footer="720" w:gutter="0"/>
          <w:cols w:space="720"/>
        </w:sectPr>
      </w:pPr>
    </w:p>
    <w:p w:rsidR="00F75961" w:rsidRDefault="006B5839">
      <w:pPr>
        <w:pStyle w:val="a3"/>
        <w:spacing w:before="62" w:line="276" w:lineRule="auto"/>
        <w:ind w:right="127"/>
        <w:jc w:val="both"/>
      </w:pPr>
      <w:r>
        <w:lastRenderedPageBreak/>
        <w:t>Иванов_Петров_доклад.doc), в названии авторской справки указывается фамилия автора с добавлением</w:t>
      </w:r>
      <w:r>
        <w:rPr>
          <w:spacing w:val="-7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«автор»</w:t>
      </w:r>
      <w:r>
        <w:rPr>
          <w:spacing w:val="-15"/>
        </w:rPr>
        <w:t xml:space="preserve"> </w:t>
      </w:r>
      <w:r>
        <w:t>(</w:t>
      </w:r>
      <w:proofErr w:type="gramStart"/>
      <w:r>
        <w:t>например</w:t>
      </w:r>
      <w:proofErr w:type="gramEnd"/>
      <w:r>
        <w:t>:</w:t>
      </w:r>
      <w:r>
        <w:rPr>
          <w:spacing w:val="-7"/>
        </w:rPr>
        <w:t xml:space="preserve"> </w:t>
      </w:r>
      <w:r>
        <w:t>Иванов_автор.doc), авторская справка</w:t>
      </w:r>
      <w:r>
        <w:rPr>
          <w:spacing w:val="-9"/>
        </w:rPr>
        <w:t xml:space="preserve"> </w:t>
      </w:r>
      <w:r>
        <w:t>оформляется</w:t>
      </w:r>
      <w:r>
        <w:rPr>
          <w:spacing w:val="-8"/>
        </w:rPr>
        <w:t xml:space="preserve"> </w:t>
      </w:r>
      <w:r>
        <w:t>на каждого автора отдельного.</w:t>
      </w:r>
    </w:p>
    <w:p w:rsidR="00F75961" w:rsidRDefault="006B5839">
      <w:pPr>
        <w:pStyle w:val="a3"/>
        <w:spacing w:line="278" w:lineRule="auto"/>
        <w:ind w:right="131" w:firstLine="566"/>
        <w:jc w:val="both"/>
      </w:pPr>
      <w:r>
        <w:t>В авторской справке обязательно указывается: ФИО, место работы или учебы, должность, научная степень, звания и адреса электронной почты, отдельной строкой указывается форма участия: очная или заочная.</w:t>
      </w:r>
    </w:p>
    <w:p w:rsidR="00F75961" w:rsidRDefault="006B5839">
      <w:pPr>
        <w:pStyle w:val="a3"/>
        <w:spacing w:line="276" w:lineRule="auto"/>
        <w:ind w:right="140" w:firstLine="566"/>
        <w:jc w:val="both"/>
      </w:pPr>
      <w:r>
        <w:t>Расходы на проживание и дорогу</w:t>
      </w:r>
      <w:r>
        <w:rPr>
          <w:spacing w:val="-3"/>
        </w:rPr>
        <w:t xml:space="preserve"> </w:t>
      </w:r>
      <w:r>
        <w:t>(переезд) оргкомитетом, как принимающей стороной, не возмещаются и возлагаются полностью на командирующую сторону.</w:t>
      </w:r>
    </w:p>
    <w:p w:rsidR="00F75961" w:rsidRDefault="00F75961">
      <w:pPr>
        <w:pStyle w:val="a3"/>
        <w:spacing w:before="48"/>
        <w:ind w:left="0"/>
      </w:pPr>
    </w:p>
    <w:p w:rsidR="00F75961" w:rsidRDefault="006B5839">
      <w:pPr>
        <w:pStyle w:val="1"/>
        <w:spacing w:before="1"/>
        <w:ind w:left="1623" w:right="1612"/>
      </w:pPr>
      <w:bookmarkStart w:id="2" w:name="Контактная_информация:"/>
      <w:bookmarkEnd w:id="2"/>
      <w:r>
        <w:t>Контактная</w:t>
      </w:r>
      <w:r>
        <w:rPr>
          <w:spacing w:val="-8"/>
        </w:rPr>
        <w:t xml:space="preserve"> </w:t>
      </w:r>
      <w:r>
        <w:rPr>
          <w:spacing w:val="-2"/>
        </w:rPr>
        <w:t>информация:</w:t>
      </w:r>
    </w:p>
    <w:p w:rsidR="00F75961" w:rsidRDefault="006B5839">
      <w:pPr>
        <w:pStyle w:val="a3"/>
        <w:spacing w:before="31"/>
        <w:ind w:left="1463" w:right="1450"/>
        <w:jc w:val="center"/>
      </w:pPr>
      <w:r>
        <w:t>Иркутск, 664003,</w:t>
      </w:r>
      <w:r>
        <w:rPr>
          <w:spacing w:val="-1"/>
        </w:rPr>
        <w:t xml:space="preserve"> </w:t>
      </w:r>
      <w:r>
        <w:t>ул. Ленина</w:t>
      </w:r>
      <w:r>
        <w:rPr>
          <w:spacing w:val="-3"/>
        </w:rPr>
        <w:t xml:space="preserve"> </w:t>
      </w:r>
      <w:r>
        <w:t>3,</w:t>
      </w:r>
      <w:r>
        <w:rPr>
          <w:spacing w:val="-5"/>
        </w:rPr>
        <w:t xml:space="preserve"> </w:t>
      </w:r>
      <w:proofErr w:type="spellStart"/>
      <w:r>
        <w:t>каб</w:t>
      </w:r>
      <w:proofErr w:type="spellEnd"/>
      <w:r>
        <w:t xml:space="preserve">. </w:t>
      </w:r>
      <w:r>
        <w:rPr>
          <w:spacing w:val="-5"/>
        </w:rPr>
        <w:t>107</w:t>
      </w:r>
    </w:p>
    <w:p w:rsidR="00F75961" w:rsidRPr="00B310A8" w:rsidRDefault="006B5839">
      <w:pPr>
        <w:pStyle w:val="a3"/>
        <w:spacing w:before="41"/>
        <w:ind w:left="1450" w:right="1453"/>
        <w:jc w:val="center"/>
        <w:rPr>
          <w:lang w:val="en-US"/>
        </w:rPr>
      </w:pPr>
      <w:r>
        <w:t>Тел</w:t>
      </w:r>
      <w:r w:rsidRPr="00B310A8">
        <w:rPr>
          <w:lang w:val="en-US"/>
        </w:rPr>
        <w:t>:</w:t>
      </w:r>
      <w:r w:rsidRPr="00B310A8">
        <w:rPr>
          <w:spacing w:val="-1"/>
          <w:lang w:val="en-US"/>
        </w:rPr>
        <w:t xml:space="preserve"> </w:t>
      </w:r>
      <w:r w:rsidRPr="00B310A8">
        <w:rPr>
          <w:lang w:val="en-US"/>
        </w:rPr>
        <w:t>(3952)</w:t>
      </w:r>
      <w:r w:rsidRPr="00B310A8">
        <w:rPr>
          <w:spacing w:val="1"/>
          <w:lang w:val="en-US"/>
        </w:rPr>
        <w:t xml:space="preserve"> </w:t>
      </w:r>
      <w:r w:rsidRPr="00B310A8">
        <w:rPr>
          <w:lang w:val="en-US"/>
        </w:rPr>
        <w:t>521-</w:t>
      </w:r>
      <w:r w:rsidRPr="00B310A8">
        <w:rPr>
          <w:spacing w:val="-5"/>
          <w:lang w:val="en-US"/>
        </w:rPr>
        <w:t>562</w:t>
      </w:r>
    </w:p>
    <w:p w:rsidR="00F75961" w:rsidRPr="00B310A8" w:rsidRDefault="006B5839">
      <w:pPr>
        <w:pStyle w:val="a3"/>
        <w:spacing w:before="40"/>
        <w:ind w:left="1450" w:right="1455"/>
        <w:jc w:val="center"/>
        <w:rPr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3180714</wp:posOffset>
                </wp:positionH>
                <wp:positionV relativeFrom="paragraph">
                  <wp:posOffset>183406</wp:posOffset>
                </wp:positionV>
                <wp:extent cx="1655445" cy="1143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5445" cy="11430"/>
                          <a:chOff x="0" y="0"/>
                          <a:chExt cx="1655445" cy="114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6194" y="0"/>
                            <a:ext cx="16192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0" h="6350">
                                <a:moveTo>
                                  <a:pt x="1619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619123" y="6096"/>
                                </a:lnTo>
                                <a:lnTo>
                                  <a:pt x="1619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3556"/>
                            <a:ext cx="381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62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8100" y="762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B5143E" id="Group 4" o:spid="_x0000_s1026" style="position:absolute;margin-left:250.45pt;margin-top:14.45pt;width:130.35pt;height:.9pt;z-index:15728640;mso-wrap-distance-left:0;mso-wrap-distance-right:0;mso-position-horizontal-relative:page" coordsize="1655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">
                <v:shape id="Graphic 5" o:spid="_x0000_s1027" style="position:absolute;left:361;width:16193;height:63;visibility:visible;mso-wrap-style:square;v-text-anchor:top" coordsize="16192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" path="m1619123,l,,,6096r1619123,l1619123,xe" fillcolor="blue" stroked="f">
                  <v:path arrowok="t"/>
                </v:shape>
                <v:shape id="Graphic 6" o:spid="_x0000_s1028" style="position:absolute;top:35;width:381;height:76;visibility:visible;mso-wrap-style:square;v-text-anchor:top" coordsize="381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" path="m38100,l,,,7620r38100,l38100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B310A8">
        <w:rPr>
          <w:lang w:val="en-US"/>
        </w:rPr>
        <w:t>E-mail:</w:t>
      </w:r>
      <w:r w:rsidRPr="00B310A8">
        <w:rPr>
          <w:spacing w:val="-14"/>
          <w:lang w:val="en-US"/>
        </w:rPr>
        <w:t xml:space="preserve"> </w:t>
      </w:r>
      <w:hyperlink r:id="rId9">
        <w:r w:rsidRPr="00B310A8">
          <w:rPr>
            <w:color w:val="0000FF"/>
            <w:lang w:val="en-US"/>
          </w:rPr>
          <w:t>sociology-of-</w:t>
        </w:r>
        <w:r w:rsidRPr="00B310A8">
          <w:rPr>
            <w:color w:val="0000FF"/>
            <w:spacing w:val="-2"/>
            <w:lang w:val="en-US"/>
          </w:rPr>
          <w:t>law@mail.ru</w:t>
        </w:r>
      </w:hyperlink>
    </w:p>
    <w:p w:rsidR="00F75961" w:rsidRPr="00B310A8" w:rsidRDefault="00F75961">
      <w:pPr>
        <w:pStyle w:val="a3"/>
        <w:ind w:left="0"/>
        <w:rPr>
          <w:sz w:val="20"/>
          <w:lang w:val="en-US"/>
        </w:rPr>
      </w:pPr>
    </w:p>
    <w:p w:rsidR="00F75961" w:rsidRPr="00B310A8" w:rsidRDefault="00F75961">
      <w:pPr>
        <w:pStyle w:val="a3"/>
        <w:ind w:left="0"/>
        <w:rPr>
          <w:sz w:val="20"/>
          <w:lang w:val="en-US"/>
        </w:rPr>
      </w:pPr>
    </w:p>
    <w:p w:rsidR="00F75961" w:rsidRPr="00B310A8" w:rsidRDefault="00F75961">
      <w:pPr>
        <w:pStyle w:val="a3"/>
        <w:spacing w:before="5"/>
        <w:ind w:left="0"/>
        <w:rPr>
          <w:sz w:val="20"/>
          <w:lang w:val="en-US"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5759"/>
        <w:gridCol w:w="3132"/>
      </w:tblGrid>
      <w:tr w:rsidR="00F75961">
        <w:trPr>
          <w:trHeight w:val="1163"/>
        </w:trPr>
        <w:tc>
          <w:tcPr>
            <w:tcW w:w="5759" w:type="dxa"/>
          </w:tcPr>
          <w:p w:rsidR="00F75961" w:rsidRDefault="006B5839">
            <w:pPr>
              <w:pStyle w:val="TableParagraph"/>
              <w:tabs>
                <w:tab w:val="left" w:pos="1389"/>
                <w:tab w:val="left" w:pos="1778"/>
                <w:tab w:val="left" w:pos="3171"/>
                <w:tab w:val="left" w:pos="3334"/>
                <w:tab w:val="left" w:pos="4093"/>
              </w:tabs>
              <w:spacing w:line="242" w:lineRule="auto"/>
              <w:ind w:right="887" w:firstLine="427"/>
              <w:rPr>
                <w:rFonts w:ascii="Georgia" w:hAnsi="Georgia"/>
              </w:rPr>
            </w:pPr>
            <w:r>
              <w:rPr>
                <w:sz w:val="24"/>
              </w:rPr>
              <w:t xml:space="preserve">Председатель оргкомитета конференции, </w:t>
            </w:r>
            <w:r>
              <w:rPr>
                <w:rFonts w:ascii="Georgia" w:hAnsi="Georgia"/>
                <w:color w:val="272727"/>
                <w:spacing w:val="-2"/>
              </w:rPr>
              <w:t>кандидат</w:t>
            </w:r>
            <w:r>
              <w:rPr>
                <w:rFonts w:ascii="Georgia" w:hAnsi="Georgia"/>
                <w:color w:val="272727"/>
              </w:rPr>
              <w:tab/>
            </w:r>
            <w:r>
              <w:rPr>
                <w:rFonts w:ascii="Georgia" w:hAnsi="Georgia"/>
                <w:color w:val="272727"/>
                <w:spacing w:val="-2"/>
              </w:rPr>
              <w:t>юридических</w:t>
            </w:r>
            <w:r>
              <w:rPr>
                <w:rFonts w:ascii="Georgia" w:hAnsi="Georgia"/>
                <w:color w:val="272727"/>
              </w:rPr>
              <w:tab/>
            </w:r>
            <w:r>
              <w:rPr>
                <w:rFonts w:ascii="Georgia" w:hAnsi="Georgia"/>
                <w:color w:val="272727"/>
                <w:spacing w:val="-4"/>
              </w:rPr>
              <w:t>наук,</w:t>
            </w:r>
            <w:r>
              <w:rPr>
                <w:rFonts w:ascii="Georgia" w:hAnsi="Georgia"/>
                <w:color w:val="272727"/>
              </w:rPr>
              <w:tab/>
            </w:r>
            <w:r>
              <w:rPr>
                <w:rFonts w:ascii="Georgia" w:hAnsi="Georgia"/>
                <w:color w:val="272727"/>
                <w:spacing w:val="-2"/>
              </w:rPr>
              <w:t>доцент, председатель</w:t>
            </w:r>
            <w:r>
              <w:rPr>
                <w:rFonts w:ascii="Georgia" w:hAnsi="Georgia"/>
                <w:color w:val="272727"/>
              </w:rPr>
              <w:tab/>
            </w:r>
            <w:r>
              <w:rPr>
                <w:rFonts w:ascii="Georgia" w:hAnsi="Georgia"/>
                <w:color w:val="272727"/>
                <w:spacing w:val="-2"/>
              </w:rPr>
              <w:t>Иркутского</w:t>
            </w:r>
            <w:r>
              <w:rPr>
                <w:rFonts w:ascii="Georgia" w:hAnsi="Georgia"/>
                <w:color w:val="272727"/>
              </w:rPr>
              <w:tab/>
            </w:r>
            <w:r>
              <w:rPr>
                <w:rFonts w:ascii="Georgia" w:hAnsi="Georgia"/>
                <w:color w:val="272727"/>
              </w:rPr>
              <w:tab/>
            </w:r>
            <w:r>
              <w:rPr>
                <w:rFonts w:ascii="Georgia" w:hAnsi="Georgia"/>
                <w:color w:val="272727"/>
                <w:spacing w:val="-2"/>
              </w:rPr>
              <w:t xml:space="preserve">регионального </w:t>
            </w:r>
            <w:r>
              <w:rPr>
                <w:rFonts w:ascii="Georgia" w:hAnsi="Georgia"/>
                <w:color w:val="272727"/>
              </w:rPr>
              <w:t xml:space="preserve">отделения </w:t>
            </w:r>
            <w:proofErr w:type="spellStart"/>
            <w:r>
              <w:rPr>
                <w:rFonts w:ascii="Georgia" w:hAnsi="Georgia"/>
                <w:color w:val="272727"/>
              </w:rPr>
              <w:t>МАТГиП</w:t>
            </w:r>
            <w:proofErr w:type="spellEnd"/>
          </w:p>
        </w:tc>
        <w:tc>
          <w:tcPr>
            <w:tcW w:w="3132" w:type="dxa"/>
          </w:tcPr>
          <w:p w:rsidR="00F75961" w:rsidRDefault="006B5839">
            <w:pPr>
              <w:pStyle w:val="TableParagraph"/>
              <w:spacing w:line="237" w:lineRule="auto"/>
              <w:ind w:left="889" w:right="50" w:firstLine="13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Тирских</w:t>
            </w:r>
            <w:proofErr w:type="spellEnd"/>
            <w:r>
              <w:rPr>
                <w:spacing w:val="-2"/>
                <w:sz w:val="24"/>
              </w:rPr>
              <w:t xml:space="preserve"> Максим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Геннадьевич</w:t>
            </w:r>
          </w:p>
        </w:tc>
      </w:tr>
      <w:tr w:rsidR="00F75961">
        <w:trPr>
          <w:trHeight w:val="1488"/>
        </w:trPr>
        <w:tc>
          <w:tcPr>
            <w:tcW w:w="5759" w:type="dxa"/>
          </w:tcPr>
          <w:p w:rsidR="00F75961" w:rsidRDefault="006B5839">
            <w:pPr>
              <w:pStyle w:val="TableParagraph"/>
              <w:tabs>
                <w:tab w:val="left" w:pos="1985"/>
                <w:tab w:val="left" w:pos="3589"/>
              </w:tabs>
              <w:spacing w:before="122"/>
              <w:ind w:right="897" w:firstLine="42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председателя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оргкомитета конференции,</w:t>
            </w:r>
          </w:p>
          <w:p w:rsidR="00F75961" w:rsidRDefault="006B5839">
            <w:pPr>
              <w:pStyle w:val="TableParagraph"/>
              <w:tabs>
                <w:tab w:val="left" w:pos="1706"/>
                <w:tab w:val="left" w:pos="3977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кафедры</w:t>
            </w:r>
          </w:p>
          <w:p w:rsidR="00F75961" w:rsidRDefault="006B5839">
            <w:pPr>
              <w:pStyle w:val="TableParagraph"/>
              <w:tabs>
                <w:tab w:val="left" w:pos="2446"/>
                <w:tab w:val="left" w:pos="3152"/>
              </w:tabs>
              <w:spacing w:line="268" w:lineRule="exact"/>
              <w:ind w:right="902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муниципального </w:t>
            </w:r>
            <w:r>
              <w:rPr>
                <w:sz w:val="24"/>
              </w:rPr>
              <w:t>управления Института социальных наук ИГУ</w:t>
            </w:r>
          </w:p>
        </w:tc>
        <w:tc>
          <w:tcPr>
            <w:tcW w:w="3132" w:type="dxa"/>
          </w:tcPr>
          <w:p w:rsidR="00F75961" w:rsidRDefault="006B5839">
            <w:pPr>
              <w:pStyle w:val="TableParagraph"/>
              <w:spacing w:before="122"/>
              <w:ind w:left="1301" w:right="47" w:firstLine="6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Дружинин </w:t>
            </w:r>
            <w:r>
              <w:rPr>
                <w:sz w:val="24"/>
              </w:rPr>
              <w:t>Глеб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Викторович</w:t>
            </w:r>
          </w:p>
        </w:tc>
      </w:tr>
    </w:tbl>
    <w:p w:rsidR="00F75961" w:rsidRDefault="00F75961">
      <w:pPr>
        <w:pStyle w:val="TableParagraph"/>
        <w:rPr>
          <w:sz w:val="24"/>
        </w:rPr>
        <w:sectPr w:rsidR="00F75961">
          <w:pgSz w:w="11910" w:h="16840"/>
          <w:pgMar w:top="1020" w:right="992" w:bottom="280" w:left="992" w:header="720" w:footer="720" w:gutter="0"/>
          <w:cols w:space="720"/>
        </w:sectPr>
      </w:pPr>
    </w:p>
    <w:p w:rsidR="00F75961" w:rsidRDefault="006B5839">
      <w:pPr>
        <w:pStyle w:val="2"/>
        <w:spacing w:line="237" w:lineRule="auto"/>
        <w:ind w:left="6335"/>
      </w:pPr>
      <w:bookmarkStart w:id="3" w:name="Приложение_№_1_Тема_и_вопросы_для_обсужд"/>
      <w:bookmarkEnd w:id="3"/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1 Тема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обсуждения</w:t>
      </w:r>
    </w:p>
    <w:p w:rsidR="00F75961" w:rsidRDefault="00F75961">
      <w:pPr>
        <w:pStyle w:val="a3"/>
        <w:ind w:left="0"/>
        <w:rPr>
          <w:b/>
          <w:i/>
        </w:rPr>
      </w:pPr>
    </w:p>
    <w:p w:rsidR="00F75961" w:rsidRDefault="00F75961">
      <w:pPr>
        <w:pStyle w:val="a3"/>
        <w:spacing w:before="134"/>
        <w:ind w:left="0"/>
        <w:rPr>
          <w:b/>
          <w:i/>
        </w:rPr>
      </w:pPr>
    </w:p>
    <w:p w:rsidR="00F75961" w:rsidRDefault="006B5839">
      <w:pPr>
        <w:pStyle w:val="a3"/>
        <w:ind w:left="707"/>
      </w:pP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программу</w:t>
      </w:r>
      <w:r>
        <w:rPr>
          <w:spacing w:val="-17"/>
        </w:rPr>
        <w:t xml:space="preserve"> </w:t>
      </w:r>
      <w:r>
        <w:rPr>
          <w:spacing w:val="-2"/>
        </w:rPr>
        <w:t>конференции</w:t>
      </w:r>
      <w:r>
        <w:rPr>
          <w:spacing w:val="-3"/>
        </w:rPr>
        <w:t xml:space="preserve"> </w:t>
      </w:r>
      <w:r>
        <w:rPr>
          <w:spacing w:val="-2"/>
        </w:rPr>
        <w:t>включены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-7"/>
        </w:rPr>
        <w:t xml:space="preserve"> </w:t>
      </w:r>
      <w:r>
        <w:rPr>
          <w:spacing w:val="-2"/>
        </w:rPr>
        <w:t>обсуждения</w:t>
      </w:r>
      <w:r>
        <w:rPr>
          <w:spacing w:val="1"/>
        </w:rPr>
        <w:t xml:space="preserve"> </w:t>
      </w:r>
      <w:r>
        <w:rPr>
          <w:spacing w:val="-2"/>
        </w:rPr>
        <w:t>следующие</w:t>
      </w:r>
      <w:r>
        <w:rPr>
          <w:spacing w:val="-1"/>
        </w:rPr>
        <w:t xml:space="preserve"> </w:t>
      </w:r>
      <w:r>
        <w:rPr>
          <w:spacing w:val="-2"/>
        </w:rPr>
        <w:t>(примерные)</w:t>
      </w:r>
      <w:r>
        <w:rPr>
          <w:spacing w:val="3"/>
        </w:rPr>
        <w:t xml:space="preserve"> </w:t>
      </w:r>
      <w:r>
        <w:rPr>
          <w:spacing w:val="-2"/>
        </w:rPr>
        <w:t>вопросы:</w:t>
      </w:r>
    </w:p>
    <w:p w:rsidR="00F75961" w:rsidRDefault="006B5839">
      <w:pPr>
        <w:pStyle w:val="a4"/>
        <w:numPr>
          <w:ilvl w:val="0"/>
          <w:numId w:val="3"/>
        </w:numPr>
        <w:tabs>
          <w:tab w:val="left" w:pos="923"/>
          <w:tab w:val="left" w:pos="2570"/>
          <w:tab w:val="left" w:pos="4506"/>
          <w:tab w:val="left" w:pos="5860"/>
          <w:tab w:val="left" w:pos="7396"/>
          <w:tab w:val="left" w:pos="8597"/>
        </w:tabs>
        <w:spacing w:before="134" w:line="348" w:lineRule="auto"/>
        <w:ind w:right="135" w:firstLine="566"/>
        <w:jc w:val="left"/>
        <w:rPr>
          <w:i/>
          <w:sz w:val="24"/>
        </w:rPr>
      </w:pPr>
      <w:r>
        <w:rPr>
          <w:i/>
          <w:spacing w:val="-2"/>
          <w:sz w:val="24"/>
        </w:rPr>
        <w:t>Юридическая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стратификация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общества: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понятийный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аппарат,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социальные </w:t>
      </w:r>
      <w:r>
        <w:rPr>
          <w:i/>
          <w:sz w:val="24"/>
        </w:rPr>
        <w:t>основания, возникновение социальных и правовых институтов;</w:t>
      </w:r>
    </w:p>
    <w:p w:rsidR="00F75961" w:rsidRDefault="006B5839">
      <w:pPr>
        <w:pStyle w:val="a4"/>
        <w:numPr>
          <w:ilvl w:val="0"/>
          <w:numId w:val="3"/>
        </w:numPr>
        <w:tabs>
          <w:tab w:val="left" w:pos="923"/>
          <w:tab w:val="left" w:pos="2018"/>
          <w:tab w:val="left" w:pos="3958"/>
          <w:tab w:val="left" w:pos="5250"/>
          <w:tab w:val="left" w:pos="5754"/>
          <w:tab w:val="left" w:pos="7910"/>
          <w:tab w:val="left" w:pos="9663"/>
        </w:tabs>
        <w:spacing w:before="13" w:line="343" w:lineRule="auto"/>
        <w:ind w:right="139" w:firstLine="566"/>
        <w:jc w:val="left"/>
        <w:rPr>
          <w:i/>
          <w:sz w:val="24"/>
        </w:rPr>
      </w:pPr>
      <w:r>
        <w:rPr>
          <w:i/>
          <w:spacing w:val="-2"/>
          <w:sz w:val="24"/>
        </w:rPr>
        <w:t>Влияние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психологических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процессов</w:t>
      </w:r>
      <w:r>
        <w:rPr>
          <w:i/>
          <w:sz w:val="24"/>
        </w:rPr>
        <w:tab/>
      </w:r>
      <w:r>
        <w:rPr>
          <w:i/>
          <w:spacing w:val="-6"/>
          <w:sz w:val="24"/>
        </w:rPr>
        <w:t>на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правотворчество,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правосознание</w:t>
      </w:r>
      <w:r>
        <w:rPr>
          <w:i/>
          <w:sz w:val="24"/>
        </w:rPr>
        <w:tab/>
      </w:r>
      <w:r>
        <w:rPr>
          <w:i/>
          <w:spacing w:val="-10"/>
          <w:sz w:val="24"/>
        </w:rPr>
        <w:t xml:space="preserve">и </w:t>
      </w:r>
      <w:proofErr w:type="spellStart"/>
      <w:r>
        <w:rPr>
          <w:i/>
          <w:spacing w:val="-2"/>
          <w:sz w:val="24"/>
        </w:rPr>
        <w:t>правоприменение</w:t>
      </w:r>
      <w:proofErr w:type="spellEnd"/>
      <w:r>
        <w:rPr>
          <w:i/>
          <w:spacing w:val="-2"/>
          <w:sz w:val="24"/>
        </w:rPr>
        <w:t>;</w:t>
      </w:r>
    </w:p>
    <w:p w:rsidR="00F75961" w:rsidRDefault="006B5839">
      <w:pPr>
        <w:pStyle w:val="a4"/>
        <w:numPr>
          <w:ilvl w:val="0"/>
          <w:numId w:val="3"/>
        </w:numPr>
        <w:tabs>
          <w:tab w:val="left" w:pos="923"/>
          <w:tab w:val="left" w:pos="1826"/>
          <w:tab w:val="left" w:pos="2172"/>
          <w:tab w:val="left" w:pos="3473"/>
          <w:tab w:val="left" w:pos="3795"/>
          <w:tab w:val="left" w:pos="4976"/>
          <w:tab w:val="left" w:pos="6768"/>
          <w:tab w:val="left" w:pos="8261"/>
          <w:tab w:val="left" w:pos="8597"/>
        </w:tabs>
        <w:spacing w:before="21" w:line="343" w:lineRule="auto"/>
        <w:ind w:right="150" w:firstLine="566"/>
        <w:jc w:val="left"/>
        <w:rPr>
          <w:i/>
          <w:sz w:val="24"/>
        </w:rPr>
      </w:pPr>
      <w:r>
        <w:rPr>
          <w:i/>
          <w:spacing w:val="-2"/>
          <w:sz w:val="24"/>
        </w:rPr>
        <w:t>Норма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патология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в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правовом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пространстве: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асоциальное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ценностно- </w:t>
      </w:r>
      <w:r>
        <w:rPr>
          <w:i/>
          <w:sz w:val="24"/>
        </w:rPr>
        <w:t>ориентированное поведение;</w:t>
      </w:r>
    </w:p>
    <w:p w:rsidR="00F75961" w:rsidRDefault="006B5839">
      <w:pPr>
        <w:pStyle w:val="a4"/>
        <w:numPr>
          <w:ilvl w:val="0"/>
          <w:numId w:val="3"/>
        </w:numPr>
        <w:tabs>
          <w:tab w:val="left" w:pos="923"/>
        </w:tabs>
        <w:spacing w:before="20"/>
        <w:ind w:left="923" w:hanging="216"/>
        <w:jc w:val="left"/>
        <w:rPr>
          <w:i/>
          <w:sz w:val="24"/>
        </w:rPr>
      </w:pPr>
      <w:r>
        <w:rPr>
          <w:i/>
          <w:sz w:val="24"/>
        </w:rPr>
        <w:t>Государство,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миграционные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процессы: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социально-правовое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измерение;</w:t>
      </w:r>
    </w:p>
    <w:p w:rsidR="00F75961" w:rsidRDefault="006B5839">
      <w:pPr>
        <w:pStyle w:val="a4"/>
        <w:numPr>
          <w:ilvl w:val="0"/>
          <w:numId w:val="3"/>
        </w:numPr>
        <w:tabs>
          <w:tab w:val="left" w:pos="923"/>
        </w:tabs>
        <w:spacing w:before="134" w:line="350" w:lineRule="auto"/>
        <w:ind w:right="124" w:firstLine="566"/>
        <w:rPr>
          <w:i/>
          <w:sz w:val="24"/>
        </w:rPr>
      </w:pPr>
      <w:r>
        <w:rPr>
          <w:i/>
          <w:sz w:val="24"/>
        </w:rPr>
        <w:t>Вопросы юридической антропологии: национальные и конфессиональные меньшинства в правовом пространстве, антропологическая критика законов и правоприменительной практики;</w:t>
      </w:r>
    </w:p>
    <w:p w:rsidR="00F75961" w:rsidRDefault="006B5839">
      <w:pPr>
        <w:pStyle w:val="a4"/>
        <w:numPr>
          <w:ilvl w:val="0"/>
          <w:numId w:val="3"/>
        </w:numPr>
        <w:tabs>
          <w:tab w:val="left" w:pos="923"/>
        </w:tabs>
        <w:spacing w:before="13" w:line="348" w:lineRule="auto"/>
        <w:ind w:right="126" w:firstLine="566"/>
        <w:rPr>
          <w:i/>
          <w:sz w:val="24"/>
        </w:rPr>
      </w:pPr>
      <w:r>
        <w:rPr>
          <w:i/>
          <w:sz w:val="24"/>
        </w:rPr>
        <w:t>Институционально-правовые детерминанты государственного и муниципального управления: современное состояние и перспективы в России и мире;</w:t>
      </w:r>
    </w:p>
    <w:p w:rsidR="00F75961" w:rsidRDefault="006B5839">
      <w:pPr>
        <w:pStyle w:val="a4"/>
        <w:numPr>
          <w:ilvl w:val="0"/>
          <w:numId w:val="3"/>
        </w:numPr>
        <w:tabs>
          <w:tab w:val="left" w:pos="923"/>
        </w:tabs>
        <w:spacing w:before="9" w:line="343" w:lineRule="auto"/>
        <w:ind w:right="139" w:firstLine="566"/>
        <w:rPr>
          <w:i/>
          <w:sz w:val="24"/>
        </w:rPr>
      </w:pPr>
      <w:r>
        <w:rPr>
          <w:i/>
          <w:sz w:val="24"/>
        </w:rPr>
        <w:t>Роль образования как социального института в формирование правовой культуры и правосознания граждан;</w:t>
      </w:r>
    </w:p>
    <w:p w:rsidR="00F75961" w:rsidRDefault="006B5839">
      <w:pPr>
        <w:pStyle w:val="a4"/>
        <w:numPr>
          <w:ilvl w:val="0"/>
          <w:numId w:val="3"/>
        </w:numPr>
        <w:tabs>
          <w:tab w:val="left" w:pos="860"/>
        </w:tabs>
        <w:spacing w:before="20"/>
        <w:ind w:left="860" w:hanging="153"/>
        <w:rPr>
          <w:i/>
          <w:sz w:val="24"/>
        </w:rPr>
      </w:pPr>
      <w:r>
        <w:rPr>
          <w:i/>
          <w:sz w:val="24"/>
        </w:rPr>
        <w:t>Гуманизм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социальном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правовом </w:t>
      </w:r>
      <w:r>
        <w:rPr>
          <w:i/>
          <w:spacing w:val="-2"/>
          <w:sz w:val="24"/>
        </w:rPr>
        <w:t>пространстве;</w:t>
      </w:r>
    </w:p>
    <w:p w:rsidR="00F75961" w:rsidRDefault="006B5839">
      <w:pPr>
        <w:pStyle w:val="a4"/>
        <w:numPr>
          <w:ilvl w:val="0"/>
          <w:numId w:val="3"/>
        </w:numPr>
        <w:tabs>
          <w:tab w:val="left" w:pos="860"/>
        </w:tabs>
        <w:spacing w:before="138"/>
        <w:ind w:left="860" w:hanging="153"/>
        <w:rPr>
          <w:i/>
          <w:sz w:val="24"/>
        </w:rPr>
      </w:pPr>
      <w:r>
        <w:rPr>
          <w:i/>
          <w:sz w:val="24"/>
        </w:rPr>
        <w:t>Социально-гуманистические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начала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позитивного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права;</w:t>
      </w:r>
    </w:p>
    <w:p w:rsidR="00F75961" w:rsidRDefault="006B5839">
      <w:pPr>
        <w:pStyle w:val="a4"/>
        <w:numPr>
          <w:ilvl w:val="0"/>
          <w:numId w:val="3"/>
        </w:numPr>
        <w:tabs>
          <w:tab w:val="left" w:pos="860"/>
        </w:tabs>
        <w:spacing w:before="138" w:line="343" w:lineRule="auto"/>
        <w:ind w:right="129" w:firstLine="566"/>
        <w:rPr>
          <w:i/>
          <w:sz w:val="24"/>
        </w:rPr>
      </w:pPr>
      <w:r>
        <w:rPr>
          <w:i/>
          <w:sz w:val="24"/>
        </w:rPr>
        <w:t>Принцип гуманизма как основополагающее начало в формулировании и функционировании правовых систем;</w:t>
      </w:r>
    </w:p>
    <w:p w:rsidR="00F75961" w:rsidRDefault="006B5839">
      <w:pPr>
        <w:pStyle w:val="a4"/>
        <w:numPr>
          <w:ilvl w:val="0"/>
          <w:numId w:val="3"/>
        </w:numPr>
        <w:tabs>
          <w:tab w:val="left" w:pos="860"/>
        </w:tabs>
        <w:spacing w:before="20"/>
        <w:ind w:left="860" w:hanging="153"/>
        <w:rPr>
          <w:i/>
          <w:sz w:val="24"/>
        </w:rPr>
      </w:pPr>
      <w:r>
        <w:rPr>
          <w:i/>
          <w:sz w:val="24"/>
        </w:rPr>
        <w:t>Политико-правовое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пространство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эпоху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перемен;</w:t>
      </w:r>
    </w:p>
    <w:p w:rsidR="00F75961" w:rsidRDefault="006B5839">
      <w:pPr>
        <w:pStyle w:val="a4"/>
        <w:numPr>
          <w:ilvl w:val="0"/>
          <w:numId w:val="3"/>
        </w:numPr>
        <w:tabs>
          <w:tab w:val="left" w:pos="860"/>
        </w:tabs>
        <w:spacing w:before="139" w:line="343" w:lineRule="auto"/>
        <w:ind w:right="133" w:firstLine="566"/>
        <w:rPr>
          <w:i/>
          <w:sz w:val="24"/>
        </w:rPr>
      </w:pPr>
      <w:r>
        <w:rPr>
          <w:i/>
          <w:sz w:val="24"/>
        </w:rPr>
        <w:t>Состояние, развитие и перспективы публичной власти в России: социальный, институциональный и правовой аспекты;</w:t>
      </w:r>
    </w:p>
    <w:p w:rsidR="00F75961" w:rsidRDefault="006B5839">
      <w:pPr>
        <w:pStyle w:val="a4"/>
        <w:numPr>
          <w:ilvl w:val="0"/>
          <w:numId w:val="3"/>
        </w:numPr>
        <w:tabs>
          <w:tab w:val="left" w:pos="860"/>
        </w:tabs>
        <w:spacing w:before="20" w:line="343" w:lineRule="auto"/>
        <w:ind w:right="145" w:firstLine="566"/>
        <w:rPr>
          <w:i/>
          <w:sz w:val="24"/>
        </w:rPr>
      </w:pPr>
      <w:r>
        <w:rPr>
          <w:i/>
          <w:sz w:val="24"/>
        </w:rPr>
        <w:t>Содержание и перспективы развития идеологии: её влияние на правовую доктрину, правосознание, систему государственного управления и общество;</w:t>
      </w:r>
    </w:p>
    <w:p w:rsidR="00F75961" w:rsidRDefault="006B5839">
      <w:pPr>
        <w:pStyle w:val="a4"/>
        <w:numPr>
          <w:ilvl w:val="0"/>
          <w:numId w:val="3"/>
        </w:numPr>
        <w:tabs>
          <w:tab w:val="left" w:pos="860"/>
        </w:tabs>
        <w:spacing w:before="16"/>
        <w:ind w:left="860" w:hanging="153"/>
        <w:rPr>
          <w:i/>
          <w:sz w:val="24"/>
        </w:rPr>
      </w:pPr>
      <w:r>
        <w:rPr>
          <w:i/>
          <w:sz w:val="24"/>
        </w:rPr>
        <w:t>Теоретические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проблемы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политико-правового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состояния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личности;</w:t>
      </w:r>
    </w:p>
    <w:p w:rsidR="00F75961" w:rsidRDefault="006B5839">
      <w:pPr>
        <w:pStyle w:val="a4"/>
        <w:numPr>
          <w:ilvl w:val="0"/>
          <w:numId w:val="3"/>
        </w:numPr>
        <w:tabs>
          <w:tab w:val="left" w:pos="860"/>
        </w:tabs>
        <w:spacing w:before="138" w:line="343" w:lineRule="auto"/>
        <w:ind w:right="135" w:firstLine="566"/>
        <w:rPr>
          <w:i/>
          <w:sz w:val="24"/>
        </w:rPr>
      </w:pPr>
      <w:r>
        <w:rPr>
          <w:i/>
          <w:sz w:val="24"/>
        </w:rPr>
        <w:t>Место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политической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правовой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российского </w:t>
      </w:r>
      <w:r>
        <w:rPr>
          <w:i/>
          <w:spacing w:val="-2"/>
          <w:sz w:val="24"/>
        </w:rPr>
        <w:t>общества;</w:t>
      </w:r>
    </w:p>
    <w:p w:rsidR="00F75961" w:rsidRDefault="006B5839">
      <w:pPr>
        <w:pStyle w:val="a4"/>
        <w:numPr>
          <w:ilvl w:val="0"/>
          <w:numId w:val="3"/>
        </w:numPr>
        <w:tabs>
          <w:tab w:val="left" w:pos="980"/>
        </w:tabs>
        <w:spacing w:before="20"/>
        <w:ind w:left="980" w:hanging="273"/>
        <w:jc w:val="left"/>
        <w:rPr>
          <w:i/>
          <w:sz w:val="24"/>
        </w:rPr>
      </w:pPr>
      <w:r>
        <w:rPr>
          <w:i/>
          <w:sz w:val="24"/>
        </w:rPr>
        <w:t>Естественные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начала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правовых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системах;</w:t>
      </w:r>
    </w:p>
    <w:p w:rsidR="00F75961" w:rsidRDefault="006B5839">
      <w:pPr>
        <w:pStyle w:val="a4"/>
        <w:numPr>
          <w:ilvl w:val="0"/>
          <w:numId w:val="3"/>
        </w:numPr>
        <w:tabs>
          <w:tab w:val="left" w:pos="923"/>
        </w:tabs>
        <w:spacing w:before="133"/>
        <w:ind w:left="923" w:hanging="216"/>
        <w:jc w:val="left"/>
        <w:rPr>
          <w:i/>
          <w:sz w:val="24"/>
        </w:rPr>
      </w:pPr>
      <w:r>
        <w:rPr>
          <w:i/>
          <w:spacing w:val="-2"/>
          <w:sz w:val="24"/>
        </w:rPr>
        <w:t>Законодательная, судебная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исполнительная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власть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 системе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властных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отношений;</w:t>
      </w:r>
    </w:p>
    <w:p w:rsidR="00F75961" w:rsidRDefault="006B5839">
      <w:pPr>
        <w:pStyle w:val="a4"/>
        <w:numPr>
          <w:ilvl w:val="0"/>
          <w:numId w:val="3"/>
        </w:numPr>
        <w:tabs>
          <w:tab w:val="left" w:pos="860"/>
        </w:tabs>
        <w:spacing w:before="138"/>
        <w:ind w:left="860" w:hanging="153"/>
        <w:jc w:val="left"/>
        <w:rPr>
          <w:i/>
          <w:sz w:val="24"/>
        </w:rPr>
      </w:pPr>
      <w:r>
        <w:rPr>
          <w:i/>
          <w:sz w:val="24"/>
        </w:rPr>
        <w:t>Роли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корпоративных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общностей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-2"/>
          <w:sz w:val="24"/>
        </w:rPr>
        <w:t xml:space="preserve"> обществе;</w:t>
      </w:r>
    </w:p>
    <w:p w:rsidR="00F75961" w:rsidRDefault="006B5839">
      <w:pPr>
        <w:pStyle w:val="a4"/>
        <w:numPr>
          <w:ilvl w:val="0"/>
          <w:numId w:val="3"/>
        </w:numPr>
        <w:tabs>
          <w:tab w:val="left" w:pos="860"/>
        </w:tabs>
        <w:spacing w:before="138"/>
        <w:ind w:left="860" w:hanging="153"/>
        <w:jc w:val="left"/>
        <w:rPr>
          <w:i/>
          <w:sz w:val="24"/>
        </w:rPr>
      </w:pPr>
      <w:r>
        <w:rPr>
          <w:i/>
          <w:sz w:val="24"/>
        </w:rPr>
        <w:t>Правовое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измерение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солидарности;</w:t>
      </w:r>
    </w:p>
    <w:p w:rsidR="00F75961" w:rsidRDefault="00F75961">
      <w:pPr>
        <w:pStyle w:val="a4"/>
        <w:jc w:val="left"/>
        <w:rPr>
          <w:i/>
          <w:sz w:val="24"/>
        </w:rPr>
        <w:sectPr w:rsidR="00F75961">
          <w:pgSz w:w="11910" w:h="16840"/>
          <w:pgMar w:top="1020" w:right="992" w:bottom="280" w:left="992" w:header="720" w:footer="720" w:gutter="0"/>
          <w:cols w:space="720"/>
        </w:sectPr>
      </w:pPr>
    </w:p>
    <w:p w:rsidR="00F75961" w:rsidRDefault="006B5839">
      <w:pPr>
        <w:pStyle w:val="a4"/>
        <w:numPr>
          <w:ilvl w:val="0"/>
          <w:numId w:val="3"/>
        </w:numPr>
        <w:tabs>
          <w:tab w:val="left" w:pos="860"/>
        </w:tabs>
        <w:spacing w:before="84"/>
        <w:ind w:left="860" w:hanging="153"/>
        <w:jc w:val="left"/>
        <w:rPr>
          <w:i/>
          <w:sz w:val="24"/>
        </w:rPr>
      </w:pPr>
      <w:r>
        <w:rPr>
          <w:i/>
          <w:sz w:val="24"/>
        </w:rPr>
        <w:lastRenderedPageBreak/>
        <w:t>Экономические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детерминанты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социально-правовых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трансформаций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общества;</w:t>
      </w:r>
    </w:p>
    <w:p w:rsidR="00F75961" w:rsidRDefault="006B5839">
      <w:pPr>
        <w:pStyle w:val="a4"/>
        <w:numPr>
          <w:ilvl w:val="0"/>
          <w:numId w:val="3"/>
        </w:numPr>
        <w:tabs>
          <w:tab w:val="left" w:pos="860"/>
        </w:tabs>
        <w:spacing w:before="138"/>
        <w:ind w:left="860" w:hanging="153"/>
        <w:jc w:val="left"/>
        <w:rPr>
          <w:i/>
          <w:sz w:val="24"/>
        </w:rPr>
      </w:pPr>
      <w:r>
        <w:rPr>
          <w:i/>
          <w:sz w:val="24"/>
        </w:rPr>
        <w:t>Социальная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ответственность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правовые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нормы;</w:t>
      </w:r>
    </w:p>
    <w:p w:rsidR="00F75961" w:rsidRDefault="006B5839">
      <w:pPr>
        <w:pStyle w:val="a4"/>
        <w:numPr>
          <w:ilvl w:val="0"/>
          <w:numId w:val="3"/>
        </w:numPr>
        <w:tabs>
          <w:tab w:val="left" w:pos="860"/>
          <w:tab w:val="left" w:pos="3296"/>
          <w:tab w:val="left" w:pos="4275"/>
          <w:tab w:val="left" w:pos="4655"/>
          <w:tab w:val="left" w:pos="6402"/>
          <w:tab w:val="left" w:pos="8208"/>
          <w:tab w:val="left" w:pos="9658"/>
        </w:tabs>
        <w:spacing w:before="138" w:line="343" w:lineRule="auto"/>
        <w:ind w:right="144" w:firstLine="566"/>
        <w:jc w:val="left"/>
        <w:rPr>
          <w:i/>
          <w:sz w:val="24"/>
        </w:rPr>
      </w:pPr>
      <w:r>
        <w:rPr>
          <w:i/>
          <w:spacing w:val="-2"/>
          <w:sz w:val="24"/>
        </w:rPr>
        <w:t>Морально-этические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начала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в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регулировании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общественных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отношений</w:t>
      </w:r>
      <w:r>
        <w:rPr>
          <w:i/>
          <w:sz w:val="24"/>
        </w:rPr>
        <w:tab/>
      </w:r>
      <w:r>
        <w:rPr>
          <w:i/>
          <w:spacing w:val="-10"/>
          <w:sz w:val="24"/>
        </w:rPr>
        <w:t xml:space="preserve">и </w:t>
      </w:r>
      <w:r>
        <w:rPr>
          <w:i/>
          <w:sz w:val="24"/>
        </w:rPr>
        <w:t>функционировании государственной власти;</w:t>
      </w:r>
    </w:p>
    <w:p w:rsidR="00F75961" w:rsidRDefault="006B5839">
      <w:pPr>
        <w:pStyle w:val="a4"/>
        <w:numPr>
          <w:ilvl w:val="0"/>
          <w:numId w:val="3"/>
        </w:numPr>
        <w:tabs>
          <w:tab w:val="left" w:pos="860"/>
        </w:tabs>
        <w:spacing w:before="21"/>
        <w:ind w:left="860" w:hanging="153"/>
        <w:jc w:val="left"/>
        <w:rPr>
          <w:i/>
          <w:sz w:val="24"/>
        </w:rPr>
      </w:pPr>
      <w:r>
        <w:rPr>
          <w:i/>
          <w:sz w:val="24"/>
        </w:rPr>
        <w:t>Изменение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функционирования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институтов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влиянием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правовых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норм.</w:t>
      </w:r>
    </w:p>
    <w:p w:rsidR="00F75961" w:rsidRDefault="00F75961">
      <w:pPr>
        <w:pStyle w:val="a4"/>
        <w:jc w:val="left"/>
        <w:rPr>
          <w:i/>
          <w:sz w:val="24"/>
        </w:rPr>
        <w:sectPr w:rsidR="00F75961">
          <w:pgSz w:w="11910" w:h="16840"/>
          <w:pgMar w:top="1000" w:right="992" w:bottom="280" w:left="992" w:header="720" w:footer="720" w:gutter="0"/>
          <w:cols w:space="720"/>
        </w:sectPr>
      </w:pPr>
    </w:p>
    <w:p w:rsidR="00F75961" w:rsidRDefault="006B5839">
      <w:pPr>
        <w:pStyle w:val="2"/>
        <w:spacing w:before="77" w:line="276" w:lineRule="auto"/>
        <w:ind w:firstLine="2459"/>
      </w:pPr>
      <w:bookmarkStart w:id="4" w:name="Приложение_№_2_Требования_к_материалам_к"/>
      <w:bookmarkEnd w:id="4"/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 Требования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материалам</w:t>
      </w:r>
      <w:r>
        <w:rPr>
          <w:spacing w:val="-5"/>
        </w:rPr>
        <w:t xml:space="preserve"> </w:t>
      </w:r>
      <w:r>
        <w:rPr>
          <w:spacing w:val="-2"/>
        </w:rPr>
        <w:t>конференции</w:t>
      </w:r>
    </w:p>
    <w:p w:rsidR="00F75961" w:rsidRDefault="00F75961">
      <w:pPr>
        <w:pStyle w:val="a3"/>
        <w:spacing w:before="25"/>
        <w:ind w:left="0"/>
        <w:rPr>
          <w:b/>
          <w:i/>
        </w:rPr>
      </w:pPr>
    </w:p>
    <w:p w:rsidR="00F75961" w:rsidRDefault="006B5839">
      <w:pPr>
        <w:pStyle w:val="a3"/>
        <w:spacing w:line="276" w:lineRule="auto"/>
        <w:ind w:right="136" w:firstLine="566"/>
        <w:jc w:val="both"/>
      </w:pPr>
      <w:r>
        <w:t>Представление</w:t>
      </w:r>
      <w:r>
        <w:rPr>
          <w:spacing w:val="-15"/>
        </w:rPr>
        <w:t xml:space="preserve"> </w:t>
      </w:r>
      <w:r>
        <w:t>материалов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опубликования</w:t>
      </w:r>
      <w:r>
        <w:rPr>
          <w:spacing w:val="-15"/>
        </w:rPr>
        <w:t xml:space="preserve"> </w:t>
      </w:r>
      <w:r>
        <w:t>(тезисов</w:t>
      </w:r>
      <w:r>
        <w:rPr>
          <w:spacing w:val="-15"/>
        </w:rPr>
        <w:t xml:space="preserve"> </w:t>
      </w:r>
      <w:r>
        <w:t>докладов)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 xml:space="preserve">путем направления на </w:t>
      </w:r>
      <w:proofErr w:type="spellStart"/>
      <w:r>
        <w:t>эл.почту</w:t>
      </w:r>
      <w:proofErr w:type="spellEnd"/>
      <w:r>
        <w:t xml:space="preserve">: </w:t>
      </w:r>
      <w:hyperlink r:id="rId10">
        <w:r>
          <w:rPr>
            <w:color w:val="0000FF"/>
            <w:u w:val="single" w:color="0000FF"/>
          </w:rPr>
          <w:t>sociology-of-law@mail.ru</w:t>
        </w:r>
      </w:hyperlink>
      <w:r>
        <w:rPr>
          <w:color w:val="0000FF"/>
        </w:rPr>
        <w:t xml:space="preserve"> </w:t>
      </w:r>
      <w:r w:rsidR="002E56C2">
        <w:t>в срок до «31» марта 2025</w:t>
      </w:r>
      <w:r>
        <w:t xml:space="preserve"> года.</w:t>
      </w:r>
    </w:p>
    <w:p w:rsidR="00F75961" w:rsidRDefault="006B5839">
      <w:pPr>
        <w:pStyle w:val="a3"/>
        <w:spacing w:line="278" w:lineRule="auto"/>
        <w:ind w:right="129" w:firstLine="566"/>
        <w:jc w:val="both"/>
      </w:pPr>
      <w:r>
        <w:t>В тексте могут быть представлены результаты исследований теоретического и экспериментального</w:t>
      </w:r>
      <w:r>
        <w:rPr>
          <w:spacing w:val="-15"/>
        </w:rPr>
        <w:t xml:space="preserve"> </w:t>
      </w:r>
      <w:r>
        <w:t>характера.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итогу</w:t>
      </w:r>
      <w:r>
        <w:rPr>
          <w:spacing w:val="-15"/>
        </w:rPr>
        <w:t xml:space="preserve"> </w:t>
      </w:r>
      <w:r>
        <w:t>рассмотрения</w:t>
      </w:r>
      <w:r>
        <w:rPr>
          <w:spacing w:val="-15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оргкомитет</w:t>
      </w:r>
      <w:r>
        <w:rPr>
          <w:spacing w:val="-13"/>
        </w:rPr>
        <w:t xml:space="preserve"> </w:t>
      </w:r>
      <w:r>
        <w:t>принимает</w:t>
      </w:r>
      <w:r>
        <w:rPr>
          <w:spacing w:val="-12"/>
        </w:rPr>
        <w:t xml:space="preserve"> </w:t>
      </w:r>
      <w:r>
        <w:t>решение о включении его в программу конференции.</w:t>
      </w:r>
    </w:p>
    <w:p w:rsidR="00F75961" w:rsidRDefault="006B5839">
      <w:pPr>
        <w:pStyle w:val="a3"/>
        <w:spacing w:line="276" w:lineRule="exact"/>
        <w:ind w:left="852"/>
        <w:jc w:val="both"/>
      </w:pPr>
      <w:r>
        <w:t>Просим</w:t>
      </w:r>
      <w:r>
        <w:rPr>
          <w:spacing w:val="-11"/>
        </w:rPr>
        <w:t xml:space="preserve"> </w:t>
      </w:r>
      <w:r>
        <w:t>оформить</w:t>
      </w:r>
      <w:r>
        <w:rPr>
          <w:spacing w:val="-5"/>
        </w:rPr>
        <w:t xml:space="preserve"> </w:t>
      </w:r>
      <w:r>
        <w:t>тезисы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rPr>
          <w:spacing w:val="-2"/>
        </w:rPr>
        <w:t>требованиями:</w:t>
      </w:r>
    </w:p>
    <w:p w:rsidR="00F75961" w:rsidRDefault="006B5839">
      <w:pPr>
        <w:pStyle w:val="a4"/>
        <w:numPr>
          <w:ilvl w:val="0"/>
          <w:numId w:val="2"/>
        </w:numPr>
        <w:tabs>
          <w:tab w:val="left" w:pos="1274"/>
        </w:tabs>
        <w:spacing w:before="36"/>
        <w:ind w:hanging="427"/>
        <w:jc w:val="both"/>
        <w:rPr>
          <w:sz w:val="24"/>
        </w:rPr>
      </w:pPr>
      <w:r>
        <w:rPr>
          <w:sz w:val="24"/>
        </w:rPr>
        <w:t>Тезисы</w:t>
      </w:r>
      <w:r>
        <w:rPr>
          <w:spacing w:val="-6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-7"/>
          <w:sz w:val="24"/>
        </w:rPr>
        <w:t xml:space="preserve"> </w:t>
      </w:r>
      <w:r>
        <w:rPr>
          <w:sz w:val="24"/>
        </w:rPr>
        <w:t>излагаются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 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языке.</w:t>
      </w:r>
    </w:p>
    <w:p w:rsidR="00F75961" w:rsidRDefault="006B5839">
      <w:pPr>
        <w:pStyle w:val="a4"/>
        <w:numPr>
          <w:ilvl w:val="0"/>
          <w:numId w:val="2"/>
        </w:numPr>
        <w:tabs>
          <w:tab w:val="left" w:pos="1273"/>
        </w:tabs>
        <w:spacing w:before="2" w:line="276" w:lineRule="auto"/>
        <w:ind w:left="141" w:right="134" w:firstLine="710"/>
        <w:jc w:val="both"/>
        <w:rPr>
          <w:sz w:val="24"/>
        </w:rPr>
      </w:pPr>
      <w:r>
        <w:rPr>
          <w:sz w:val="24"/>
        </w:rPr>
        <w:t>Требования к оформлению текстов: объем</w:t>
      </w:r>
      <w:r w:rsidR="00A05BBB">
        <w:rPr>
          <w:sz w:val="24"/>
        </w:rPr>
        <w:t xml:space="preserve"> от 6</w:t>
      </w:r>
      <w:r>
        <w:rPr>
          <w:sz w:val="24"/>
        </w:rPr>
        <w:t xml:space="preserve"> до </w:t>
      </w:r>
      <w:r w:rsidR="00A05BBB">
        <w:rPr>
          <w:sz w:val="24"/>
        </w:rPr>
        <w:t>12</w:t>
      </w:r>
      <w:r>
        <w:rPr>
          <w:sz w:val="24"/>
        </w:rPr>
        <w:t xml:space="preserve"> страниц машинописного текста, размер шрифта –</w:t>
      </w:r>
      <w:r>
        <w:rPr>
          <w:spacing w:val="-2"/>
          <w:sz w:val="24"/>
        </w:rPr>
        <w:t xml:space="preserve"> </w:t>
      </w:r>
      <w:r>
        <w:rPr>
          <w:sz w:val="24"/>
        </w:rPr>
        <w:t>12, интервал – 1,5, редактор 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. Шрифт 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TimesNewRoman</w:t>
      </w:r>
      <w:proofErr w:type="spellEnd"/>
      <w:r>
        <w:rPr>
          <w:sz w:val="24"/>
        </w:rPr>
        <w:t>. Параметры страницы: сверху, снизу, справа и слева по 2 см.</w:t>
      </w:r>
    </w:p>
    <w:p w:rsidR="00F75961" w:rsidRDefault="006B5839">
      <w:pPr>
        <w:pStyle w:val="a4"/>
        <w:numPr>
          <w:ilvl w:val="0"/>
          <w:numId w:val="2"/>
        </w:numPr>
        <w:tabs>
          <w:tab w:val="left" w:pos="1273"/>
        </w:tabs>
        <w:spacing w:before="3" w:line="280" w:lineRule="auto"/>
        <w:ind w:left="141" w:right="129" w:firstLine="710"/>
        <w:jc w:val="both"/>
        <w:rPr>
          <w:sz w:val="24"/>
        </w:rPr>
      </w:pPr>
      <w:r>
        <w:rPr>
          <w:sz w:val="24"/>
        </w:rPr>
        <w:t>Ссылки на источники – в основном тексте в квадратных скобках, список источников – в алфавитном порядке в конце работы.</w:t>
      </w:r>
    </w:p>
    <w:p w:rsidR="00F75961" w:rsidRDefault="006B5839">
      <w:pPr>
        <w:pStyle w:val="a4"/>
        <w:numPr>
          <w:ilvl w:val="0"/>
          <w:numId w:val="2"/>
        </w:numPr>
        <w:tabs>
          <w:tab w:val="left" w:pos="1557"/>
        </w:tabs>
        <w:spacing w:line="261" w:lineRule="exact"/>
        <w:ind w:left="1557" w:hanging="710"/>
        <w:jc w:val="both"/>
        <w:rPr>
          <w:sz w:val="24"/>
        </w:rPr>
      </w:pP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элементы:</w:t>
      </w:r>
    </w:p>
    <w:p w:rsidR="00F75961" w:rsidRDefault="006B5839">
      <w:pPr>
        <w:pStyle w:val="a4"/>
        <w:numPr>
          <w:ilvl w:val="1"/>
          <w:numId w:val="2"/>
        </w:numPr>
        <w:tabs>
          <w:tab w:val="left" w:pos="1029"/>
        </w:tabs>
        <w:spacing w:line="272" w:lineRule="exact"/>
        <w:ind w:left="1029" w:hanging="182"/>
        <w:rPr>
          <w:sz w:val="24"/>
        </w:rPr>
      </w:pPr>
      <w:r>
        <w:rPr>
          <w:sz w:val="24"/>
        </w:rPr>
        <w:t>код УДК 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ББК;</w:t>
      </w:r>
    </w:p>
    <w:p w:rsidR="00F75961" w:rsidRDefault="006B5839">
      <w:pPr>
        <w:pStyle w:val="a4"/>
        <w:numPr>
          <w:ilvl w:val="1"/>
          <w:numId w:val="2"/>
        </w:numPr>
        <w:tabs>
          <w:tab w:val="left" w:pos="1029"/>
        </w:tabs>
        <w:spacing w:before="3" w:line="275" w:lineRule="exact"/>
        <w:ind w:left="1029" w:hanging="182"/>
        <w:rPr>
          <w:sz w:val="24"/>
        </w:rPr>
      </w:pP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авторе</w:t>
      </w:r>
      <w:r>
        <w:rPr>
          <w:spacing w:val="-6"/>
          <w:sz w:val="24"/>
        </w:rPr>
        <w:t xml:space="preserve"> </w:t>
      </w:r>
      <w:r>
        <w:rPr>
          <w:sz w:val="24"/>
        </w:rPr>
        <w:t>(авторах): Фамилия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инициалы,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город;</w:t>
      </w:r>
    </w:p>
    <w:p w:rsidR="00F75961" w:rsidRDefault="006B5839">
      <w:pPr>
        <w:pStyle w:val="a4"/>
        <w:numPr>
          <w:ilvl w:val="1"/>
          <w:numId w:val="2"/>
        </w:numPr>
        <w:tabs>
          <w:tab w:val="left" w:pos="1201"/>
        </w:tabs>
        <w:spacing w:line="242" w:lineRule="auto"/>
        <w:ind w:right="130" w:firstLine="710"/>
        <w:rPr>
          <w:sz w:val="24"/>
        </w:rPr>
      </w:pPr>
      <w:r>
        <w:rPr>
          <w:sz w:val="24"/>
        </w:rPr>
        <w:t xml:space="preserve">название (заглавными буквами, жирным шрифтом) – на русском и английском </w:t>
      </w:r>
      <w:r>
        <w:rPr>
          <w:spacing w:val="-2"/>
          <w:sz w:val="24"/>
        </w:rPr>
        <w:t>языках;</w:t>
      </w:r>
    </w:p>
    <w:p w:rsidR="00F75961" w:rsidRDefault="006B5839" w:rsidP="008E066F">
      <w:pPr>
        <w:pStyle w:val="a4"/>
        <w:numPr>
          <w:ilvl w:val="1"/>
          <w:numId w:val="2"/>
        </w:numPr>
        <w:tabs>
          <w:tab w:val="left" w:pos="1072"/>
        </w:tabs>
        <w:ind w:left="1072" w:hanging="225"/>
        <w:rPr>
          <w:sz w:val="24"/>
        </w:rPr>
      </w:pPr>
      <w:r>
        <w:rPr>
          <w:sz w:val="24"/>
        </w:rPr>
        <w:t>аннотацию</w:t>
      </w:r>
      <w:r>
        <w:rPr>
          <w:spacing w:val="-17"/>
          <w:sz w:val="24"/>
        </w:rPr>
        <w:t xml:space="preserve"> </w:t>
      </w:r>
      <w:r>
        <w:rPr>
          <w:sz w:val="24"/>
        </w:rPr>
        <w:t>(не</w:t>
      </w:r>
      <w:r>
        <w:rPr>
          <w:spacing w:val="-1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3"/>
          <w:sz w:val="24"/>
        </w:rPr>
        <w:t xml:space="preserve"> </w:t>
      </w:r>
      <w:r>
        <w:rPr>
          <w:sz w:val="24"/>
        </w:rPr>
        <w:t>25</w:t>
      </w:r>
      <w:r>
        <w:rPr>
          <w:spacing w:val="-11"/>
          <w:sz w:val="24"/>
        </w:rPr>
        <w:t xml:space="preserve"> </w:t>
      </w:r>
      <w:r>
        <w:rPr>
          <w:sz w:val="24"/>
        </w:rPr>
        <w:t>слов),</w:t>
      </w:r>
      <w:r>
        <w:rPr>
          <w:spacing w:val="-9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7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языках;</w:t>
      </w:r>
    </w:p>
    <w:p w:rsidR="00F75961" w:rsidRDefault="006B5839" w:rsidP="008E066F">
      <w:pPr>
        <w:pStyle w:val="a4"/>
        <w:numPr>
          <w:ilvl w:val="1"/>
          <w:numId w:val="2"/>
        </w:numPr>
        <w:tabs>
          <w:tab w:val="left" w:pos="1029"/>
        </w:tabs>
        <w:spacing w:before="2"/>
        <w:ind w:left="1029" w:hanging="182"/>
        <w:rPr>
          <w:sz w:val="24"/>
        </w:rPr>
      </w:pPr>
      <w:r>
        <w:rPr>
          <w:sz w:val="24"/>
        </w:rPr>
        <w:t>ссылки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скобках;</w:t>
      </w:r>
    </w:p>
    <w:p w:rsidR="00F75961" w:rsidRDefault="006B5839" w:rsidP="008E066F">
      <w:pPr>
        <w:pStyle w:val="a4"/>
        <w:numPr>
          <w:ilvl w:val="1"/>
          <w:numId w:val="2"/>
        </w:numPr>
        <w:tabs>
          <w:tab w:val="left" w:pos="1158"/>
        </w:tabs>
        <w:ind w:right="131" w:firstLine="710"/>
        <w:rPr>
          <w:sz w:val="24"/>
        </w:rPr>
      </w:pPr>
      <w:r>
        <w:rPr>
          <w:sz w:val="24"/>
        </w:rPr>
        <w:t>список использованной литературы, в котором источники располагаются в алфавитном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статьи. Библиографические ссылки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 с ГОСТ Р7.0.100–2018 «Библиографическая запись. Библиографическое описание. Общие требования и правила составления».</w:t>
      </w:r>
    </w:p>
    <w:p w:rsidR="00F75961" w:rsidRDefault="006B5839" w:rsidP="008E066F">
      <w:pPr>
        <w:pStyle w:val="a4"/>
        <w:numPr>
          <w:ilvl w:val="0"/>
          <w:numId w:val="2"/>
        </w:numPr>
        <w:tabs>
          <w:tab w:val="left" w:pos="1134"/>
        </w:tabs>
        <w:ind w:left="141" w:right="132" w:firstLine="566"/>
        <w:jc w:val="both"/>
        <w:rPr>
          <w:sz w:val="24"/>
        </w:rPr>
      </w:pPr>
      <w:r>
        <w:rPr>
          <w:sz w:val="24"/>
        </w:rPr>
        <w:t xml:space="preserve">Текст научной статьи должен быть проверен автором (авторами) в системе </w:t>
      </w:r>
      <w:proofErr w:type="spellStart"/>
      <w:r>
        <w:rPr>
          <w:sz w:val="24"/>
        </w:rPr>
        <w:t>антиплагиат</w:t>
      </w:r>
      <w:proofErr w:type="spellEnd"/>
      <w:r>
        <w:rPr>
          <w:sz w:val="24"/>
        </w:rPr>
        <w:t xml:space="preserve">. Оригинальность представленных материалов должна составлять не менее 80%. Справка из системы </w:t>
      </w:r>
      <w:proofErr w:type="spellStart"/>
      <w:r>
        <w:rPr>
          <w:sz w:val="24"/>
        </w:rPr>
        <w:t>антиплагиат</w:t>
      </w:r>
      <w:proofErr w:type="spellEnd"/>
      <w:r>
        <w:rPr>
          <w:sz w:val="24"/>
        </w:rPr>
        <w:t xml:space="preserve"> направляется вместе с материалами.</w:t>
      </w:r>
    </w:p>
    <w:p w:rsidR="00F75961" w:rsidRDefault="006B5839">
      <w:pPr>
        <w:pStyle w:val="a4"/>
        <w:numPr>
          <w:ilvl w:val="0"/>
          <w:numId w:val="2"/>
        </w:numPr>
        <w:tabs>
          <w:tab w:val="left" w:pos="1134"/>
        </w:tabs>
        <w:ind w:left="141" w:right="126" w:firstLine="566"/>
        <w:jc w:val="both"/>
        <w:rPr>
          <w:sz w:val="24"/>
        </w:rPr>
      </w:pPr>
      <w:r>
        <w:rPr>
          <w:sz w:val="24"/>
        </w:rPr>
        <w:t>В случае нарушения требований к оформлению, к оригинальности и актуальности текста, оргкомитет вправе отказать в принятии материалов к опубликованию в сборнике конференции. Оргкомитет оставляет за собой право отказать в принятии материалов без указания причин. Материалы, содержащие информацию с призывом к насильственному изменению конституционного строя или экстремистского характера,</w:t>
      </w:r>
      <w:r w:rsidR="0073079D">
        <w:rPr>
          <w:sz w:val="24"/>
        </w:rPr>
        <w:t xml:space="preserve"> не обладающие научной новизной и актуальностью</w:t>
      </w:r>
      <w:r>
        <w:rPr>
          <w:sz w:val="24"/>
        </w:rPr>
        <w:t xml:space="preserve"> не будут опубликованы в сборнике.</w:t>
      </w:r>
    </w:p>
    <w:p w:rsidR="008E066F" w:rsidRPr="004700C1" w:rsidRDefault="008E066F" w:rsidP="004700C1">
      <w:pPr>
        <w:pStyle w:val="a4"/>
        <w:numPr>
          <w:ilvl w:val="0"/>
          <w:numId w:val="2"/>
        </w:numPr>
        <w:tabs>
          <w:tab w:val="left" w:pos="1134"/>
        </w:tabs>
        <w:ind w:left="141" w:right="130" w:firstLine="566"/>
        <w:jc w:val="both"/>
        <w:rPr>
          <w:sz w:val="24"/>
        </w:rPr>
      </w:pPr>
      <w:r>
        <w:rPr>
          <w:sz w:val="24"/>
        </w:rPr>
        <w:t>Максимальное число соавторов: два человека. Статьи студентов старших курсов</w:t>
      </w:r>
      <w:r w:rsidR="006B5839">
        <w:rPr>
          <w:sz w:val="24"/>
        </w:rPr>
        <w:t xml:space="preserve"> </w:t>
      </w:r>
      <w:proofErr w:type="spellStart"/>
      <w:r w:rsidR="006B5839">
        <w:rPr>
          <w:sz w:val="24"/>
        </w:rPr>
        <w:t>бакалавриата</w:t>
      </w:r>
      <w:proofErr w:type="spellEnd"/>
      <w:r w:rsidR="006B5839">
        <w:rPr>
          <w:sz w:val="24"/>
        </w:rPr>
        <w:t xml:space="preserve"> и </w:t>
      </w:r>
      <w:proofErr w:type="spellStart"/>
      <w:r w:rsidR="006B5839">
        <w:rPr>
          <w:sz w:val="24"/>
        </w:rPr>
        <w:t>специалитета</w:t>
      </w:r>
      <w:proofErr w:type="spellEnd"/>
      <w:r w:rsidR="006B5839">
        <w:rPr>
          <w:sz w:val="24"/>
        </w:rPr>
        <w:t xml:space="preserve"> </w:t>
      </w:r>
      <w:r>
        <w:rPr>
          <w:sz w:val="24"/>
        </w:rPr>
        <w:t xml:space="preserve">публикуются </w:t>
      </w:r>
      <w:r w:rsidR="004700C1">
        <w:rPr>
          <w:sz w:val="24"/>
        </w:rPr>
        <w:t>при предоставлении от</w:t>
      </w:r>
      <w:r w:rsidR="002B412A">
        <w:rPr>
          <w:sz w:val="24"/>
        </w:rPr>
        <w:t xml:space="preserve"> научн</w:t>
      </w:r>
      <w:r w:rsidR="004700C1">
        <w:rPr>
          <w:sz w:val="24"/>
        </w:rPr>
        <w:t>ого</w:t>
      </w:r>
      <w:r w:rsidR="002B412A">
        <w:rPr>
          <w:sz w:val="24"/>
        </w:rPr>
        <w:t xml:space="preserve"> руководител</w:t>
      </w:r>
      <w:r w:rsidR="004700C1">
        <w:rPr>
          <w:sz w:val="24"/>
        </w:rPr>
        <w:t xml:space="preserve">я </w:t>
      </w:r>
      <w:r w:rsidR="002B412A" w:rsidRPr="004700C1">
        <w:rPr>
          <w:sz w:val="24"/>
        </w:rPr>
        <w:t>кратко</w:t>
      </w:r>
      <w:r w:rsidR="004700C1">
        <w:rPr>
          <w:sz w:val="24"/>
        </w:rPr>
        <w:t>го заключения</w:t>
      </w:r>
      <w:bookmarkStart w:id="5" w:name="_GoBack"/>
      <w:bookmarkEnd w:id="5"/>
      <w:r w:rsidR="002B412A" w:rsidRPr="004700C1">
        <w:rPr>
          <w:sz w:val="24"/>
        </w:rPr>
        <w:t xml:space="preserve"> на работу с рекомендацией опубликовать статью.</w:t>
      </w:r>
      <w:r w:rsidR="00596FAC" w:rsidRPr="004700C1">
        <w:rPr>
          <w:sz w:val="24"/>
        </w:rPr>
        <w:t xml:space="preserve"> </w:t>
      </w:r>
    </w:p>
    <w:p w:rsidR="00F75961" w:rsidRDefault="006B5839">
      <w:pPr>
        <w:pStyle w:val="a4"/>
        <w:numPr>
          <w:ilvl w:val="0"/>
          <w:numId w:val="2"/>
        </w:numPr>
        <w:tabs>
          <w:tab w:val="left" w:pos="1134"/>
        </w:tabs>
        <w:ind w:left="141" w:right="130" w:firstLine="566"/>
        <w:jc w:val="both"/>
        <w:rPr>
          <w:sz w:val="24"/>
        </w:rPr>
      </w:pPr>
      <w:r>
        <w:rPr>
          <w:sz w:val="24"/>
        </w:rPr>
        <w:t>Тезисы докладов публикуются в авторской редакции, оргкомитет не несет ответственности за информацию, содержащуюся в публикуемых докладах, автор самостоятельно проверяет текст доклада, в том числе на наличие орфографических и пунктуационных ошибок.</w:t>
      </w:r>
    </w:p>
    <w:p w:rsidR="00F75961" w:rsidRDefault="00F75961">
      <w:pPr>
        <w:pStyle w:val="a4"/>
        <w:rPr>
          <w:sz w:val="24"/>
        </w:rPr>
        <w:sectPr w:rsidR="00F75961">
          <w:pgSz w:w="11910" w:h="16840"/>
          <w:pgMar w:top="1020" w:right="992" w:bottom="280" w:left="992" w:header="720" w:footer="720" w:gutter="0"/>
          <w:cols w:space="720"/>
        </w:sectPr>
      </w:pPr>
    </w:p>
    <w:p w:rsidR="00F75961" w:rsidRDefault="006B5839">
      <w:pPr>
        <w:pStyle w:val="1"/>
        <w:spacing w:before="66"/>
        <w:ind w:left="1453" w:right="1450"/>
      </w:pPr>
      <w:bookmarkStart w:id="6" w:name="ОБРАЗЕЦ_ОФОРМЛЕНИЯ_СТАТЬИ"/>
      <w:bookmarkEnd w:id="6"/>
      <w:r>
        <w:lastRenderedPageBreak/>
        <w:t>ОБРАЗЕЦ</w:t>
      </w:r>
      <w:r>
        <w:rPr>
          <w:spacing w:val="-6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rPr>
          <w:spacing w:val="-2"/>
        </w:rPr>
        <w:t>СТАТЬИ</w:t>
      </w:r>
    </w:p>
    <w:p w:rsidR="00F75961" w:rsidRDefault="006B5839">
      <w:pPr>
        <w:pStyle w:val="a3"/>
        <w:spacing w:before="266"/>
      </w:pPr>
      <w:r>
        <w:t>УДК</w:t>
      </w:r>
      <w:proofErr w:type="gramStart"/>
      <w:r>
        <w:rPr>
          <w:spacing w:val="-2"/>
        </w:rPr>
        <w:t xml:space="preserve"> </w:t>
      </w:r>
      <w:r>
        <w:rPr>
          <w:spacing w:val="-5"/>
        </w:rPr>
        <w:t>….</w:t>
      </w:r>
      <w:proofErr w:type="gramEnd"/>
      <w:r>
        <w:rPr>
          <w:spacing w:val="-5"/>
        </w:rPr>
        <w:t>.</w:t>
      </w:r>
    </w:p>
    <w:p w:rsidR="00F75961" w:rsidRDefault="006B5839">
      <w:pPr>
        <w:pStyle w:val="a3"/>
        <w:spacing w:before="2" w:line="275" w:lineRule="exact"/>
      </w:pPr>
      <w:r>
        <w:t>ББК</w:t>
      </w:r>
      <w:proofErr w:type="gramStart"/>
      <w:r>
        <w:rPr>
          <w:spacing w:val="2"/>
        </w:rPr>
        <w:t xml:space="preserve"> </w:t>
      </w:r>
      <w:r>
        <w:rPr>
          <w:spacing w:val="-5"/>
        </w:rPr>
        <w:t>….</w:t>
      </w:r>
      <w:proofErr w:type="gramEnd"/>
      <w:r>
        <w:rPr>
          <w:spacing w:val="-5"/>
        </w:rPr>
        <w:t>.</w:t>
      </w:r>
    </w:p>
    <w:p w:rsidR="00F75961" w:rsidRDefault="006B5839">
      <w:pPr>
        <w:pStyle w:val="a3"/>
        <w:spacing w:line="275" w:lineRule="exact"/>
        <w:ind w:left="0" w:right="137"/>
        <w:jc w:val="right"/>
      </w:pPr>
      <w:r>
        <w:t>Иванов</w:t>
      </w:r>
      <w:r>
        <w:rPr>
          <w:spacing w:val="-3"/>
        </w:rPr>
        <w:t xml:space="preserve"> </w:t>
      </w:r>
      <w:r>
        <w:t>И.И.,</w:t>
      </w:r>
      <w:r>
        <w:rPr>
          <w:spacing w:val="-2"/>
        </w:rPr>
        <w:t xml:space="preserve"> Иркутск</w:t>
      </w:r>
    </w:p>
    <w:p w:rsidR="00F75961" w:rsidRDefault="00F75961">
      <w:pPr>
        <w:pStyle w:val="a3"/>
        <w:spacing w:before="10"/>
        <w:ind w:left="0"/>
      </w:pPr>
    </w:p>
    <w:p w:rsidR="00F75961" w:rsidRDefault="006B5839">
      <w:pPr>
        <w:pStyle w:val="1"/>
        <w:jc w:val="both"/>
      </w:pPr>
      <w:bookmarkStart w:id="7" w:name="ПРАВОВОЕ_САНКЦИОНИРОВАНИЕ_В_СОВРЕМЕННОМ_"/>
      <w:bookmarkEnd w:id="7"/>
      <w:r>
        <w:t>ПРАВОВОЕ</w:t>
      </w:r>
      <w:r>
        <w:rPr>
          <w:spacing w:val="-9"/>
        </w:rPr>
        <w:t xml:space="preserve"> </w:t>
      </w:r>
      <w:r>
        <w:t>САНКЦИОНИРОВАНИЕ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rPr>
          <w:spacing w:val="-2"/>
        </w:rPr>
        <w:t>ОБЩЕСТВЕ</w:t>
      </w:r>
    </w:p>
    <w:p w:rsidR="00F75961" w:rsidRDefault="006B5839">
      <w:pPr>
        <w:pStyle w:val="a3"/>
        <w:spacing w:before="267"/>
        <w:ind w:right="541" w:firstLine="710"/>
        <w:jc w:val="both"/>
      </w:pPr>
      <w:r>
        <w:rPr>
          <w:b/>
        </w:rPr>
        <w:t>Аннотация</w:t>
      </w:r>
      <w:r>
        <w:rPr>
          <w:b/>
          <w:spacing w:val="-7"/>
        </w:rPr>
        <w:t xml:space="preserve"> </w:t>
      </w:r>
      <w:r>
        <w:t>(25-30</w:t>
      </w:r>
      <w:r>
        <w:rPr>
          <w:spacing w:val="-3"/>
        </w:rPr>
        <w:t xml:space="preserve"> </w:t>
      </w:r>
      <w:r>
        <w:t>слов):</w:t>
      </w:r>
      <w:r>
        <w:rPr>
          <w:spacing w:val="-7"/>
        </w:rPr>
        <w:t xml:space="preserve"> </w:t>
      </w:r>
      <w:r>
        <w:t>текст,</w:t>
      </w:r>
      <w:r>
        <w:rPr>
          <w:spacing w:val="-1"/>
        </w:rPr>
        <w:t xml:space="preserve"> </w:t>
      </w:r>
      <w:r>
        <w:t>текст,</w:t>
      </w:r>
      <w:r>
        <w:rPr>
          <w:spacing w:val="-5"/>
        </w:rPr>
        <w:t xml:space="preserve"> </w:t>
      </w:r>
      <w:r>
        <w:t>текст,</w:t>
      </w:r>
      <w:r>
        <w:rPr>
          <w:spacing w:val="-1"/>
        </w:rPr>
        <w:t xml:space="preserve"> </w:t>
      </w:r>
      <w:r>
        <w:t>текст,</w:t>
      </w:r>
      <w:r>
        <w:rPr>
          <w:spacing w:val="-1"/>
        </w:rPr>
        <w:t xml:space="preserve"> </w:t>
      </w:r>
      <w:r>
        <w:t>текст,</w:t>
      </w:r>
      <w:r>
        <w:rPr>
          <w:spacing w:val="-1"/>
        </w:rPr>
        <w:t xml:space="preserve"> </w:t>
      </w:r>
      <w:r>
        <w:t>текст,</w:t>
      </w:r>
      <w:r>
        <w:rPr>
          <w:spacing w:val="-5"/>
        </w:rPr>
        <w:t xml:space="preserve"> </w:t>
      </w:r>
      <w:r>
        <w:t>текст, текст,</w:t>
      </w:r>
      <w:r>
        <w:rPr>
          <w:spacing w:val="-1"/>
        </w:rPr>
        <w:t xml:space="preserve"> </w:t>
      </w:r>
      <w: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</w:r>
    </w:p>
    <w:p w:rsidR="00F75961" w:rsidRDefault="006B5839">
      <w:pPr>
        <w:spacing w:line="274" w:lineRule="exact"/>
        <w:ind w:left="852"/>
        <w:jc w:val="both"/>
        <w:rPr>
          <w:sz w:val="24"/>
        </w:rPr>
      </w:pPr>
      <w:r>
        <w:rPr>
          <w:b/>
          <w:sz w:val="24"/>
        </w:rPr>
        <w:t>Ключевые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слова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(5-7</w:t>
      </w:r>
      <w:r>
        <w:rPr>
          <w:spacing w:val="-6"/>
          <w:sz w:val="24"/>
        </w:rPr>
        <w:t xml:space="preserve"> </w:t>
      </w:r>
      <w:r>
        <w:rPr>
          <w:sz w:val="24"/>
        </w:rPr>
        <w:t>слов)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текст,</w:t>
      </w:r>
      <w:r>
        <w:rPr>
          <w:spacing w:val="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текст,</w:t>
      </w:r>
    </w:p>
    <w:p w:rsidR="00F75961" w:rsidRPr="00B310A8" w:rsidRDefault="006B5839">
      <w:pPr>
        <w:pStyle w:val="a3"/>
        <w:spacing w:before="276"/>
        <w:ind w:left="0" w:right="132"/>
        <w:jc w:val="right"/>
        <w:rPr>
          <w:lang w:val="en-US"/>
        </w:rPr>
      </w:pPr>
      <w:proofErr w:type="spellStart"/>
      <w:proofErr w:type="gramStart"/>
      <w:r w:rsidRPr="00B310A8">
        <w:rPr>
          <w:spacing w:val="-2"/>
          <w:lang w:val="en-US"/>
        </w:rPr>
        <w:t>IvanovI.I.,Irkutsk</w:t>
      </w:r>
      <w:proofErr w:type="spellEnd"/>
      <w:proofErr w:type="gramEnd"/>
    </w:p>
    <w:p w:rsidR="00F75961" w:rsidRPr="00B310A8" w:rsidRDefault="006B5839">
      <w:pPr>
        <w:pStyle w:val="1"/>
        <w:spacing w:before="12" w:line="272" w:lineRule="exact"/>
        <w:ind w:left="2508"/>
        <w:jc w:val="left"/>
        <w:rPr>
          <w:lang w:val="en-US"/>
        </w:rPr>
      </w:pPr>
      <w:bookmarkStart w:id="8" w:name="LEGAL_AUTHORIZATION_IN_MODERN_SOCIETY"/>
      <w:bookmarkEnd w:id="8"/>
      <w:r w:rsidRPr="00B310A8">
        <w:rPr>
          <w:lang w:val="en-US"/>
        </w:rPr>
        <w:t>LEGAL</w:t>
      </w:r>
      <w:r w:rsidRPr="00B310A8">
        <w:rPr>
          <w:spacing w:val="-7"/>
          <w:lang w:val="en-US"/>
        </w:rPr>
        <w:t xml:space="preserve"> </w:t>
      </w:r>
      <w:r w:rsidRPr="00B310A8">
        <w:rPr>
          <w:lang w:val="en-US"/>
        </w:rPr>
        <w:t>AUTHORIZATION</w:t>
      </w:r>
      <w:r w:rsidRPr="00B310A8">
        <w:rPr>
          <w:spacing w:val="-4"/>
          <w:lang w:val="en-US"/>
        </w:rPr>
        <w:t xml:space="preserve"> </w:t>
      </w:r>
      <w:r w:rsidRPr="00B310A8">
        <w:rPr>
          <w:lang w:val="en-US"/>
        </w:rPr>
        <w:t>IN</w:t>
      </w:r>
      <w:r w:rsidRPr="00B310A8">
        <w:rPr>
          <w:spacing w:val="-6"/>
          <w:lang w:val="en-US"/>
        </w:rPr>
        <w:t xml:space="preserve"> </w:t>
      </w:r>
      <w:r w:rsidRPr="00B310A8">
        <w:rPr>
          <w:lang w:val="en-US"/>
        </w:rPr>
        <w:t>MODERN</w:t>
      </w:r>
      <w:r w:rsidRPr="00B310A8">
        <w:rPr>
          <w:spacing w:val="-5"/>
          <w:lang w:val="en-US"/>
        </w:rPr>
        <w:t xml:space="preserve"> </w:t>
      </w:r>
      <w:r w:rsidRPr="00B310A8">
        <w:rPr>
          <w:spacing w:val="-2"/>
          <w:lang w:val="en-US"/>
        </w:rPr>
        <w:t>SOCIETY</w:t>
      </w:r>
    </w:p>
    <w:p w:rsidR="00F75961" w:rsidRPr="00B310A8" w:rsidRDefault="006B5839">
      <w:pPr>
        <w:pStyle w:val="a3"/>
        <w:spacing w:line="237" w:lineRule="auto"/>
        <w:ind w:firstLine="710"/>
        <w:rPr>
          <w:lang w:val="en-US"/>
        </w:rPr>
      </w:pPr>
      <w:r w:rsidRPr="00B310A8">
        <w:rPr>
          <w:b/>
          <w:lang w:val="en-US"/>
        </w:rPr>
        <w:t xml:space="preserve">Summary: </w:t>
      </w:r>
      <w:r w:rsidRPr="00B310A8">
        <w:rPr>
          <w:lang w:val="en-US"/>
        </w:rPr>
        <w:t>text,</w:t>
      </w:r>
      <w:r w:rsidRPr="00B310A8">
        <w:rPr>
          <w:spacing w:val="-7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-7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-7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-7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-7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-2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-2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-2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-2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-2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-2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-2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-2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-2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-2"/>
          <w:lang w:val="en-US"/>
        </w:rPr>
        <w:t xml:space="preserve"> </w:t>
      </w:r>
      <w:r w:rsidRPr="00B310A8">
        <w:rPr>
          <w:lang w:val="en-US"/>
        </w:rPr>
        <w:t>text, text,</w:t>
      </w:r>
      <w:r w:rsidRPr="00B310A8">
        <w:rPr>
          <w:spacing w:val="-2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-4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-5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2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-4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-5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-3"/>
          <w:lang w:val="en-US"/>
        </w:rPr>
        <w:t xml:space="preserve"> </w:t>
      </w:r>
      <w:r w:rsidRPr="00B310A8">
        <w:rPr>
          <w:lang w:val="en-US"/>
        </w:rPr>
        <w:t>text, text,</w:t>
      </w:r>
      <w:r w:rsidRPr="00B310A8">
        <w:rPr>
          <w:spacing w:val="-4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-8"/>
          <w:lang w:val="en-US"/>
        </w:rPr>
        <w:t xml:space="preserve"> </w:t>
      </w:r>
      <w:r w:rsidRPr="00B310A8">
        <w:rPr>
          <w:lang w:val="en-US"/>
        </w:rPr>
        <w:t>text, text,</w:t>
      </w:r>
      <w:r w:rsidRPr="00B310A8">
        <w:rPr>
          <w:spacing w:val="1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-3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-4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-4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1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-4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-5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2"/>
          <w:lang w:val="en-US"/>
        </w:rPr>
        <w:t xml:space="preserve"> </w:t>
      </w:r>
      <w:r w:rsidRPr="00B310A8">
        <w:rPr>
          <w:spacing w:val="-4"/>
          <w:lang w:val="en-US"/>
        </w:rPr>
        <w:t>text</w:t>
      </w:r>
    </w:p>
    <w:p w:rsidR="00F75961" w:rsidRPr="00B310A8" w:rsidRDefault="006B5839">
      <w:pPr>
        <w:pStyle w:val="a3"/>
        <w:spacing w:before="2"/>
        <w:ind w:left="852"/>
        <w:jc w:val="both"/>
        <w:rPr>
          <w:lang w:val="en-US"/>
        </w:rPr>
      </w:pPr>
      <w:r w:rsidRPr="00B310A8">
        <w:rPr>
          <w:b/>
          <w:lang w:val="en-US"/>
        </w:rPr>
        <w:t>Key</w:t>
      </w:r>
      <w:r w:rsidRPr="00B310A8">
        <w:rPr>
          <w:b/>
          <w:spacing w:val="-3"/>
          <w:lang w:val="en-US"/>
        </w:rPr>
        <w:t xml:space="preserve"> </w:t>
      </w:r>
      <w:r w:rsidRPr="00B310A8">
        <w:rPr>
          <w:b/>
          <w:lang w:val="en-US"/>
        </w:rPr>
        <w:t>words</w:t>
      </w:r>
      <w:r w:rsidRPr="00B310A8">
        <w:rPr>
          <w:lang w:val="en-US"/>
        </w:rPr>
        <w:t>:</w:t>
      </w:r>
      <w:r w:rsidRPr="00B310A8">
        <w:rPr>
          <w:spacing w:val="4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-3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-5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-3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-3"/>
          <w:lang w:val="en-US"/>
        </w:rPr>
        <w:t xml:space="preserve"> </w:t>
      </w:r>
      <w:r w:rsidRPr="00B310A8">
        <w:rPr>
          <w:lang w:val="en-US"/>
        </w:rPr>
        <w:t>text,</w:t>
      </w:r>
      <w:r w:rsidRPr="00B310A8">
        <w:rPr>
          <w:spacing w:val="-3"/>
          <w:lang w:val="en-US"/>
        </w:rPr>
        <w:t xml:space="preserve"> </w:t>
      </w:r>
      <w:r w:rsidRPr="00B310A8">
        <w:rPr>
          <w:spacing w:val="-4"/>
          <w:lang w:val="en-US"/>
        </w:rPr>
        <w:t>text,</w:t>
      </w:r>
    </w:p>
    <w:p w:rsidR="00F75961" w:rsidRDefault="006B5839">
      <w:pPr>
        <w:pStyle w:val="a3"/>
        <w:spacing w:before="271"/>
        <w:ind w:right="125" w:firstLine="710"/>
        <w:jc w:val="both"/>
      </w:pPr>
      <w:r>
        <w:t>Одной из недостаточно изученных проблем в теории государства и права является проблема правового санкционирования. До настоящего времени в отечественной и зарубежной юридической науке не существует однозначного смысла понятия «правовое санкционирование». Подчас разброс определений понятия настолько широк, что порождает все новые и новые проблемы, которые ставят в тупик как юридическую науку, так и практикующих юристов. [1, с. 185]. В российской правовой литературе не существует ни одной специальной монографии, которая была бы посвящена комплексному исследованию проблемы правового санкционирования, что вызывает затруднения в рассмотрении ряда других вопросов теории права и государства и определяет ее актуальность.</w:t>
      </w:r>
    </w:p>
    <w:p w:rsidR="00F75961" w:rsidRDefault="00F75961">
      <w:pPr>
        <w:pStyle w:val="a3"/>
        <w:spacing w:before="11"/>
        <w:ind w:left="0"/>
      </w:pPr>
    </w:p>
    <w:p w:rsidR="00F75961" w:rsidRDefault="006B5839">
      <w:pPr>
        <w:pStyle w:val="1"/>
        <w:ind w:left="1618" w:right="1612"/>
      </w:pPr>
      <w:bookmarkStart w:id="9" w:name="Список_литературы:"/>
      <w:bookmarkEnd w:id="9"/>
      <w:r>
        <w:t>Список</w:t>
      </w:r>
      <w:r>
        <w:rPr>
          <w:spacing w:val="-4"/>
        </w:rPr>
        <w:t xml:space="preserve"> </w:t>
      </w:r>
      <w:r>
        <w:rPr>
          <w:spacing w:val="-2"/>
        </w:rPr>
        <w:t>литературы:</w:t>
      </w:r>
    </w:p>
    <w:p w:rsidR="00F75961" w:rsidRDefault="006B5839">
      <w:pPr>
        <w:pStyle w:val="a4"/>
        <w:numPr>
          <w:ilvl w:val="0"/>
          <w:numId w:val="1"/>
        </w:numPr>
        <w:tabs>
          <w:tab w:val="left" w:pos="424"/>
        </w:tabs>
        <w:spacing w:before="266" w:line="242" w:lineRule="auto"/>
        <w:ind w:right="162" w:firstLine="0"/>
        <w:rPr>
          <w:sz w:val="24"/>
        </w:rPr>
      </w:pPr>
      <w:r>
        <w:rPr>
          <w:sz w:val="24"/>
        </w:rPr>
        <w:t>Зырянова</w:t>
      </w:r>
      <w:r>
        <w:rPr>
          <w:spacing w:val="40"/>
          <w:sz w:val="24"/>
        </w:rPr>
        <w:t xml:space="preserve"> </w:t>
      </w:r>
      <w:r>
        <w:rPr>
          <w:sz w:val="24"/>
        </w:rPr>
        <w:t>И.А.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праве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предвыборную</w:t>
      </w:r>
      <w:r>
        <w:rPr>
          <w:spacing w:val="40"/>
          <w:sz w:val="24"/>
        </w:rPr>
        <w:t xml:space="preserve"> </w:t>
      </w:r>
      <w:r>
        <w:rPr>
          <w:sz w:val="24"/>
        </w:rPr>
        <w:t>агитацию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И.А. Зырянова // Теория и практика общественного </w:t>
      </w:r>
      <w:proofErr w:type="gramStart"/>
      <w:r>
        <w:rPr>
          <w:sz w:val="24"/>
        </w:rPr>
        <w:t>развития.–</w:t>
      </w:r>
      <w:proofErr w:type="gramEnd"/>
      <w:r>
        <w:rPr>
          <w:sz w:val="24"/>
        </w:rPr>
        <w:t xml:space="preserve"> 2015. – № </w:t>
      </w:r>
      <w:proofErr w:type="gramStart"/>
      <w:r>
        <w:rPr>
          <w:sz w:val="24"/>
        </w:rPr>
        <w:t>12.–</w:t>
      </w:r>
      <w:proofErr w:type="gramEnd"/>
      <w:r>
        <w:rPr>
          <w:sz w:val="24"/>
        </w:rPr>
        <w:t xml:space="preserve"> С. 182–185.</w:t>
      </w:r>
    </w:p>
    <w:p w:rsidR="00F75961" w:rsidRDefault="006B5839">
      <w:pPr>
        <w:pStyle w:val="a4"/>
        <w:numPr>
          <w:ilvl w:val="0"/>
          <w:numId w:val="1"/>
        </w:numPr>
        <w:tabs>
          <w:tab w:val="left" w:pos="424"/>
        </w:tabs>
        <w:spacing w:line="242" w:lineRule="auto"/>
        <w:ind w:right="157" w:firstLine="0"/>
        <w:rPr>
          <w:sz w:val="24"/>
        </w:rPr>
      </w:pPr>
      <w:r>
        <w:rPr>
          <w:sz w:val="24"/>
        </w:rPr>
        <w:t xml:space="preserve">Ураев Н.Н. Конституционно-правовой статус наблюдателей в российском избирательном праве: </w:t>
      </w:r>
      <w:proofErr w:type="spellStart"/>
      <w:r>
        <w:rPr>
          <w:sz w:val="24"/>
        </w:rPr>
        <w:t>автореф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дисс</w:t>
      </w:r>
      <w:proofErr w:type="spellEnd"/>
      <w:r>
        <w:rPr>
          <w:sz w:val="24"/>
        </w:rPr>
        <w:t xml:space="preserve">. … канд. </w:t>
      </w:r>
      <w:proofErr w:type="spellStart"/>
      <w:r>
        <w:rPr>
          <w:sz w:val="24"/>
        </w:rPr>
        <w:t>юрид</w:t>
      </w:r>
      <w:proofErr w:type="spellEnd"/>
      <w:r>
        <w:rPr>
          <w:sz w:val="24"/>
        </w:rPr>
        <w:t>. наук / Ураев Николай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Николаевич.–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Казань, 2006.– 24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F75961" w:rsidRDefault="006B5839">
      <w:pPr>
        <w:pStyle w:val="a4"/>
        <w:numPr>
          <w:ilvl w:val="0"/>
          <w:numId w:val="1"/>
        </w:numPr>
        <w:tabs>
          <w:tab w:val="left" w:pos="424"/>
        </w:tabs>
        <w:spacing w:line="242" w:lineRule="auto"/>
        <w:ind w:right="165" w:firstLine="0"/>
        <w:rPr>
          <w:sz w:val="24"/>
        </w:rPr>
      </w:pPr>
      <w:r>
        <w:rPr>
          <w:sz w:val="24"/>
        </w:rPr>
        <w:t xml:space="preserve">Агентство стратегических инициатив [Электронный ресурс]. Режим доступа: </w:t>
      </w:r>
      <w:hyperlink r:id="rId11">
        <w:r>
          <w:rPr>
            <w:sz w:val="24"/>
          </w:rPr>
          <w:t>http://asi.ru/</w:t>
        </w:r>
      </w:hyperlink>
      <w:r>
        <w:rPr>
          <w:sz w:val="24"/>
        </w:rPr>
        <w:t xml:space="preserve"> (дата обращения: 08.01.2023).</w:t>
      </w:r>
    </w:p>
    <w:p w:rsidR="00F75961" w:rsidRDefault="006B5839">
      <w:pPr>
        <w:pStyle w:val="a4"/>
        <w:numPr>
          <w:ilvl w:val="0"/>
          <w:numId w:val="1"/>
        </w:numPr>
        <w:tabs>
          <w:tab w:val="left" w:pos="424"/>
        </w:tabs>
        <w:spacing w:line="271" w:lineRule="exact"/>
        <w:ind w:left="424" w:hanging="283"/>
        <w:rPr>
          <w:sz w:val="24"/>
        </w:rPr>
      </w:pPr>
      <w:r>
        <w:rPr>
          <w:sz w:val="24"/>
        </w:rPr>
        <w:t>Сидоров</w:t>
      </w:r>
      <w:r>
        <w:rPr>
          <w:spacing w:val="-4"/>
          <w:sz w:val="24"/>
        </w:rPr>
        <w:t xml:space="preserve"> </w:t>
      </w:r>
      <w:r>
        <w:rPr>
          <w:sz w:val="24"/>
        </w:rPr>
        <w:t>М.Ю.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МИР,</w:t>
      </w:r>
      <w:r>
        <w:rPr>
          <w:spacing w:val="-3"/>
          <w:sz w:val="24"/>
        </w:rPr>
        <w:t xml:space="preserve"> </w:t>
      </w:r>
      <w:r>
        <w:rPr>
          <w:sz w:val="24"/>
        </w:rPr>
        <w:t>2017. 400</w:t>
      </w:r>
      <w:r>
        <w:rPr>
          <w:spacing w:val="-5"/>
          <w:sz w:val="24"/>
        </w:rPr>
        <w:t xml:space="preserve"> с.</w:t>
      </w:r>
    </w:p>
    <w:p w:rsidR="00F75961" w:rsidRDefault="00F75961">
      <w:pPr>
        <w:pStyle w:val="a4"/>
        <w:spacing w:line="271" w:lineRule="exact"/>
        <w:jc w:val="left"/>
        <w:rPr>
          <w:sz w:val="24"/>
        </w:rPr>
        <w:sectPr w:rsidR="00F75961">
          <w:pgSz w:w="11910" w:h="16840"/>
          <w:pgMar w:top="1300" w:right="992" w:bottom="280" w:left="992" w:header="720" w:footer="720" w:gutter="0"/>
          <w:cols w:space="720"/>
        </w:sectPr>
      </w:pPr>
    </w:p>
    <w:p w:rsidR="00F75961" w:rsidRDefault="006B5839">
      <w:pPr>
        <w:pStyle w:val="1"/>
        <w:spacing w:before="72"/>
        <w:ind w:left="1613" w:right="1615"/>
      </w:pPr>
      <w:bookmarkStart w:id="10" w:name="ОБРАЗЕЦ_ОФОРМЛЕНИЯ_АВТОРСКОЙ_СПРАВКИ"/>
      <w:bookmarkEnd w:id="10"/>
      <w:r>
        <w:lastRenderedPageBreak/>
        <w:t>ОБРАЗЕЦ</w:t>
      </w:r>
      <w:r>
        <w:rPr>
          <w:spacing w:val="-9"/>
        </w:rPr>
        <w:t xml:space="preserve"> </w:t>
      </w:r>
      <w:r>
        <w:t>ОФОРМЛЕНИЯ</w:t>
      </w:r>
      <w:r>
        <w:rPr>
          <w:spacing w:val="-7"/>
        </w:rPr>
        <w:t xml:space="preserve"> </w:t>
      </w:r>
      <w:r>
        <w:t>АВТОРСКОЙ</w:t>
      </w:r>
      <w:r>
        <w:rPr>
          <w:spacing w:val="-5"/>
        </w:rPr>
        <w:t xml:space="preserve"> </w:t>
      </w:r>
      <w:r>
        <w:rPr>
          <w:spacing w:val="-2"/>
        </w:rPr>
        <w:t>СПРАВКИ</w:t>
      </w:r>
    </w:p>
    <w:p w:rsidR="00F75961" w:rsidRDefault="006B5839">
      <w:pPr>
        <w:spacing w:before="194"/>
        <w:ind w:left="141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студентов:</w:t>
      </w:r>
    </w:p>
    <w:p w:rsidR="00F75961" w:rsidRDefault="006B5839">
      <w:pPr>
        <w:pStyle w:val="a3"/>
        <w:spacing w:before="195"/>
        <w:ind w:right="135"/>
        <w:jc w:val="both"/>
      </w:pPr>
      <w:r>
        <w:t>Иванов Иван Иванович – магистрант 1 курса направления «социология», Института социальных наук Иркутского государственного университета, Иркутск, E-</w:t>
      </w:r>
      <w:proofErr w:type="spellStart"/>
      <w:r>
        <w:t>mail</w:t>
      </w:r>
      <w:proofErr w:type="spellEnd"/>
      <w:r>
        <w:t xml:space="preserve">: </w:t>
      </w:r>
      <w:hyperlink r:id="rId12">
        <w:r>
          <w:rPr>
            <w:color w:val="0000FF"/>
            <w:spacing w:val="-2"/>
            <w:u w:val="single" w:color="0000FF"/>
          </w:rPr>
          <w:t>ivanov@mail.ru</w:t>
        </w:r>
      </w:hyperlink>
    </w:p>
    <w:p w:rsidR="00F75961" w:rsidRDefault="006B5839">
      <w:pPr>
        <w:pStyle w:val="a3"/>
        <w:spacing w:before="205"/>
      </w:pPr>
      <w:r>
        <w:t>Форма</w:t>
      </w:r>
      <w:r>
        <w:rPr>
          <w:spacing w:val="-1"/>
        </w:rPr>
        <w:t xml:space="preserve"> </w:t>
      </w:r>
      <w:r>
        <w:rPr>
          <w:spacing w:val="-2"/>
        </w:rPr>
        <w:t>участия</w:t>
      </w:r>
    </w:p>
    <w:p w:rsidR="00F75961" w:rsidRDefault="006B5839">
      <w:pPr>
        <w:spacing w:before="199"/>
        <w:ind w:left="141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преподавателей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сотрудников:</w:t>
      </w:r>
    </w:p>
    <w:p w:rsidR="00F75961" w:rsidRDefault="006B5839">
      <w:pPr>
        <w:pStyle w:val="a3"/>
        <w:spacing w:before="199"/>
        <w:ind w:right="135"/>
        <w:jc w:val="both"/>
      </w:pPr>
      <w:r>
        <w:t>Петров Петр Петрович – профессор, доктор философских наук, профессор кафедры NNN Института социальных наук, Иркутского государственного университета, Иркутск, E-</w:t>
      </w:r>
      <w:proofErr w:type="spellStart"/>
      <w:r>
        <w:t>mail</w:t>
      </w:r>
      <w:proofErr w:type="spellEnd"/>
      <w:r>
        <w:t xml:space="preserve">: </w:t>
      </w:r>
      <w:hyperlink r:id="rId13">
        <w:r>
          <w:rPr>
            <w:color w:val="0000FF"/>
            <w:spacing w:val="-2"/>
            <w:u w:val="single" w:color="0000FF"/>
          </w:rPr>
          <w:t>petrov@mail.ru</w:t>
        </w:r>
      </w:hyperlink>
    </w:p>
    <w:p w:rsidR="00F75961" w:rsidRDefault="006B5839">
      <w:pPr>
        <w:pStyle w:val="a3"/>
        <w:spacing w:before="200"/>
      </w:pPr>
      <w:r>
        <w:t>Форма</w:t>
      </w:r>
      <w:r>
        <w:rPr>
          <w:spacing w:val="-1"/>
        </w:rPr>
        <w:t xml:space="preserve"> </w:t>
      </w:r>
      <w:r>
        <w:rPr>
          <w:spacing w:val="-2"/>
        </w:rPr>
        <w:t>участия</w:t>
      </w:r>
    </w:p>
    <w:p w:rsidR="00F75961" w:rsidRDefault="006B5839">
      <w:pPr>
        <w:spacing w:before="199" w:line="247" w:lineRule="auto"/>
        <w:ind w:left="141" w:right="130"/>
        <w:jc w:val="both"/>
        <w:rPr>
          <w:i/>
          <w:sz w:val="24"/>
        </w:rPr>
      </w:pPr>
      <w:r>
        <w:rPr>
          <w:i/>
          <w:sz w:val="24"/>
        </w:rPr>
        <w:t xml:space="preserve">Для сотрудников органов государственной и муниципальной власти и корпоративных </w:t>
      </w:r>
      <w:r>
        <w:rPr>
          <w:i/>
          <w:spacing w:val="-2"/>
          <w:sz w:val="24"/>
        </w:rPr>
        <w:t>организаций:</w:t>
      </w:r>
    </w:p>
    <w:p w:rsidR="00F75961" w:rsidRDefault="006B5839">
      <w:pPr>
        <w:pStyle w:val="a3"/>
        <w:spacing w:before="186" w:line="242" w:lineRule="auto"/>
        <w:ind w:right="140"/>
        <w:jc w:val="both"/>
      </w:pPr>
      <w:r>
        <w:t>Андреев Андрей Андреевич – старший специалист отдела планирования Администрации г. Иркутск, E-</w:t>
      </w:r>
      <w:proofErr w:type="spellStart"/>
      <w:r>
        <w:t>mail</w:t>
      </w:r>
      <w:proofErr w:type="spellEnd"/>
      <w:r>
        <w:t xml:space="preserve">: </w:t>
      </w:r>
      <w:hyperlink r:id="rId14">
        <w:r>
          <w:rPr>
            <w:color w:val="0000FF"/>
            <w:u w:val="single" w:color="0000FF"/>
          </w:rPr>
          <w:t>Andreev@mail.ru</w:t>
        </w:r>
      </w:hyperlink>
    </w:p>
    <w:p w:rsidR="00F75961" w:rsidRDefault="006B5839">
      <w:pPr>
        <w:pStyle w:val="a3"/>
        <w:spacing w:before="191"/>
      </w:pPr>
      <w:r>
        <w:t>Форма</w:t>
      </w:r>
      <w:r>
        <w:rPr>
          <w:spacing w:val="-4"/>
        </w:rPr>
        <w:t xml:space="preserve"> </w:t>
      </w:r>
      <w:r>
        <w:t>участия:</w:t>
      </w:r>
      <w:r>
        <w:rPr>
          <w:spacing w:val="-6"/>
        </w:rPr>
        <w:t xml:space="preserve"> </w:t>
      </w:r>
      <w:r>
        <w:t>очная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заочная</w:t>
      </w:r>
      <w:r>
        <w:rPr>
          <w:spacing w:val="-4"/>
        </w:rPr>
        <w:t xml:space="preserve"> </w:t>
      </w:r>
      <w:r>
        <w:t>(опубликование</w:t>
      </w:r>
      <w:r>
        <w:rPr>
          <w:spacing w:val="-5"/>
        </w:rPr>
        <w:t xml:space="preserve"> </w:t>
      </w:r>
      <w:r>
        <w:rPr>
          <w:spacing w:val="-2"/>
        </w:rPr>
        <w:t>тезисов)</w:t>
      </w:r>
    </w:p>
    <w:sectPr w:rsidR="00F75961">
      <w:pgSz w:w="11910" w:h="16840"/>
      <w:pgMar w:top="10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EB5"/>
    <w:multiLevelType w:val="hybridMultilevel"/>
    <w:tmpl w:val="E9D8A34E"/>
    <w:lvl w:ilvl="0" w:tplc="944E0F96">
      <w:start w:val="1"/>
      <w:numFmt w:val="decimal"/>
      <w:lvlText w:val="%1."/>
      <w:lvlJc w:val="left"/>
      <w:pPr>
        <w:ind w:left="1274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665B68">
      <w:numFmt w:val="bullet"/>
      <w:lvlText w:val="–"/>
      <w:lvlJc w:val="left"/>
      <w:pPr>
        <w:ind w:left="14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EF86EE0">
      <w:numFmt w:val="bullet"/>
      <w:lvlText w:val="•"/>
      <w:lvlJc w:val="left"/>
      <w:pPr>
        <w:ind w:left="2240" w:hanging="183"/>
      </w:pPr>
      <w:rPr>
        <w:rFonts w:hint="default"/>
        <w:lang w:val="ru-RU" w:eastAsia="en-US" w:bidi="ar-SA"/>
      </w:rPr>
    </w:lvl>
    <w:lvl w:ilvl="3" w:tplc="F580C204">
      <w:numFmt w:val="bullet"/>
      <w:lvlText w:val="•"/>
      <w:lvlJc w:val="left"/>
      <w:pPr>
        <w:ind w:left="3201" w:hanging="183"/>
      </w:pPr>
      <w:rPr>
        <w:rFonts w:hint="default"/>
        <w:lang w:val="ru-RU" w:eastAsia="en-US" w:bidi="ar-SA"/>
      </w:rPr>
    </w:lvl>
    <w:lvl w:ilvl="4" w:tplc="A36CF5E8">
      <w:numFmt w:val="bullet"/>
      <w:lvlText w:val="•"/>
      <w:lvlJc w:val="left"/>
      <w:pPr>
        <w:ind w:left="4161" w:hanging="183"/>
      </w:pPr>
      <w:rPr>
        <w:rFonts w:hint="default"/>
        <w:lang w:val="ru-RU" w:eastAsia="en-US" w:bidi="ar-SA"/>
      </w:rPr>
    </w:lvl>
    <w:lvl w:ilvl="5" w:tplc="46161810">
      <w:numFmt w:val="bullet"/>
      <w:lvlText w:val="•"/>
      <w:lvlJc w:val="left"/>
      <w:pPr>
        <w:ind w:left="5122" w:hanging="183"/>
      </w:pPr>
      <w:rPr>
        <w:rFonts w:hint="default"/>
        <w:lang w:val="ru-RU" w:eastAsia="en-US" w:bidi="ar-SA"/>
      </w:rPr>
    </w:lvl>
    <w:lvl w:ilvl="6" w:tplc="A0602846">
      <w:numFmt w:val="bullet"/>
      <w:lvlText w:val="•"/>
      <w:lvlJc w:val="left"/>
      <w:pPr>
        <w:ind w:left="6082" w:hanging="183"/>
      </w:pPr>
      <w:rPr>
        <w:rFonts w:hint="default"/>
        <w:lang w:val="ru-RU" w:eastAsia="en-US" w:bidi="ar-SA"/>
      </w:rPr>
    </w:lvl>
    <w:lvl w:ilvl="7" w:tplc="486CA3DA">
      <w:numFmt w:val="bullet"/>
      <w:lvlText w:val="•"/>
      <w:lvlJc w:val="left"/>
      <w:pPr>
        <w:ind w:left="7043" w:hanging="183"/>
      </w:pPr>
      <w:rPr>
        <w:rFonts w:hint="default"/>
        <w:lang w:val="ru-RU" w:eastAsia="en-US" w:bidi="ar-SA"/>
      </w:rPr>
    </w:lvl>
    <w:lvl w:ilvl="8" w:tplc="7F045130">
      <w:numFmt w:val="bullet"/>
      <w:lvlText w:val="•"/>
      <w:lvlJc w:val="left"/>
      <w:pPr>
        <w:ind w:left="8003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F933A03"/>
    <w:multiLevelType w:val="hybridMultilevel"/>
    <w:tmpl w:val="A6E66BFC"/>
    <w:lvl w:ilvl="0" w:tplc="FFF4F90A">
      <w:numFmt w:val="bullet"/>
      <w:lvlText w:val=""/>
      <w:lvlJc w:val="left"/>
      <w:pPr>
        <w:ind w:left="141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E49928">
      <w:numFmt w:val="bullet"/>
      <w:lvlText w:val="•"/>
      <w:lvlJc w:val="left"/>
      <w:pPr>
        <w:ind w:left="1118" w:hanging="217"/>
      </w:pPr>
      <w:rPr>
        <w:rFonts w:hint="default"/>
        <w:lang w:val="ru-RU" w:eastAsia="en-US" w:bidi="ar-SA"/>
      </w:rPr>
    </w:lvl>
    <w:lvl w:ilvl="2" w:tplc="1B6EC0F8">
      <w:numFmt w:val="bullet"/>
      <w:lvlText w:val="•"/>
      <w:lvlJc w:val="left"/>
      <w:pPr>
        <w:ind w:left="2096" w:hanging="217"/>
      </w:pPr>
      <w:rPr>
        <w:rFonts w:hint="default"/>
        <w:lang w:val="ru-RU" w:eastAsia="en-US" w:bidi="ar-SA"/>
      </w:rPr>
    </w:lvl>
    <w:lvl w:ilvl="3" w:tplc="63A63038">
      <w:numFmt w:val="bullet"/>
      <w:lvlText w:val="•"/>
      <w:lvlJc w:val="left"/>
      <w:pPr>
        <w:ind w:left="3075" w:hanging="217"/>
      </w:pPr>
      <w:rPr>
        <w:rFonts w:hint="default"/>
        <w:lang w:val="ru-RU" w:eastAsia="en-US" w:bidi="ar-SA"/>
      </w:rPr>
    </w:lvl>
    <w:lvl w:ilvl="4" w:tplc="1AA48594">
      <w:numFmt w:val="bullet"/>
      <w:lvlText w:val="•"/>
      <w:lvlJc w:val="left"/>
      <w:pPr>
        <w:ind w:left="4053" w:hanging="217"/>
      </w:pPr>
      <w:rPr>
        <w:rFonts w:hint="default"/>
        <w:lang w:val="ru-RU" w:eastAsia="en-US" w:bidi="ar-SA"/>
      </w:rPr>
    </w:lvl>
    <w:lvl w:ilvl="5" w:tplc="1B7249BE">
      <w:numFmt w:val="bullet"/>
      <w:lvlText w:val="•"/>
      <w:lvlJc w:val="left"/>
      <w:pPr>
        <w:ind w:left="5032" w:hanging="217"/>
      </w:pPr>
      <w:rPr>
        <w:rFonts w:hint="default"/>
        <w:lang w:val="ru-RU" w:eastAsia="en-US" w:bidi="ar-SA"/>
      </w:rPr>
    </w:lvl>
    <w:lvl w:ilvl="6" w:tplc="4F8292C0">
      <w:numFmt w:val="bullet"/>
      <w:lvlText w:val="•"/>
      <w:lvlJc w:val="left"/>
      <w:pPr>
        <w:ind w:left="6010" w:hanging="217"/>
      </w:pPr>
      <w:rPr>
        <w:rFonts w:hint="default"/>
        <w:lang w:val="ru-RU" w:eastAsia="en-US" w:bidi="ar-SA"/>
      </w:rPr>
    </w:lvl>
    <w:lvl w:ilvl="7" w:tplc="4586740C">
      <w:numFmt w:val="bullet"/>
      <w:lvlText w:val="•"/>
      <w:lvlJc w:val="left"/>
      <w:pPr>
        <w:ind w:left="6989" w:hanging="217"/>
      </w:pPr>
      <w:rPr>
        <w:rFonts w:hint="default"/>
        <w:lang w:val="ru-RU" w:eastAsia="en-US" w:bidi="ar-SA"/>
      </w:rPr>
    </w:lvl>
    <w:lvl w:ilvl="8" w:tplc="6624F508">
      <w:numFmt w:val="bullet"/>
      <w:lvlText w:val="•"/>
      <w:lvlJc w:val="left"/>
      <w:pPr>
        <w:ind w:left="7967" w:hanging="217"/>
      </w:pPr>
      <w:rPr>
        <w:rFonts w:hint="default"/>
        <w:lang w:val="ru-RU" w:eastAsia="en-US" w:bidi="ar-SA"/>
      </w:rPr>
    </w:lvl>
  </w:abstractNum>
  <w:abstractNum w:abstractNumId="2" w15:restartNumberingAfterBreak="0">
    <w:nsid w:val="7E764BD7"/>
    <w:multiLevelType w:val="hybridMultilevel"/>
    <w:tmpl w:val="5978CBAC"/>
    <w:lvl w:ilvl="0" w:tplc="12F8FA42">
      <w:start w:val="1"/>
      <w:numFmt w:val="decimal"/>
      <w:lvlText w:val="%1.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AE96B2">
      <w:numFmt w:val="bullet"/>
      <w:lvlText w:val="•"/>
      <w:lvlJc w:val="left"/>
      <w:pPr>
        <w:ind w:left="1118" w:hanging="284"/>
      </w:pPr>
      <w:rPr>
        <w:rFonts w:hint="default"/>
        <w:lang w:val="ru-RU" w:eastAsia="en-US" w:bidi="ar-SA"/>
      </w:rPr>
    </w:lvl>
    <w:lvl w:ilvl="2" w:tplc="C8783C78">
      <w:numFmt w:val="bullet"/>
      <w:lvlText w:val="•"/>
      <w:lvlJc w:val="left"/>
      <w:pPr>
        <w:ind w:left="2096" w:hanging="284"/>
      </w:pPr>
      <w:rPr>
        <w:rFonts w:hint="default"/>
        <w:lang w:val="ru-RU" w:eastAsia="en-US" w:bidi="ar-SA"/>
      </w:rPr>
    </w:lvl>
    <w:lvl w:ilvl="3" w:tplc="430C965E">
      <w:numFmt w:val="bullet"/>
      <w:lvlText w:val="•"/>
      <w:lvlJc w:val="left"/>
      <w:pPr>
        <w:ind w:left="3075" w:hanging="284"/>
      </w:pPr>
      <w:rPr>
        <w:rFonts w:hint="default"/>
        <w:lang w:val="ru-RU" w:eastAsia="en-US" w:bidi="ar-SA"/>
      </w:rPr>
    </w:lvl>
    <w:lvl w:ilvl="4" w:tplc="0082ED60">
      <w:numFmt w:val="bullet"/>
      <w:lvlText w:val="•"/>
      <w:lvlJc w:val="left"/>
      <w:pPr>
        <w:ind w:left="4053" w:hanging="284"/>
      </w:pPr>
      <w:rPr>
        <w:rFonts w:hint="default"/>
        <w:lang w:val="ru-RU" w:eastAsia="en-US" w:bidi="ar-SA"/>
      </w:rPr>
    </w:lvl>
    <w:lvl w:ilvl="5" w:tplc="0654317E">
      <w:numFmt w:val="bullet"/>
      <w:lvlText w:val="•"/>
      <w:lvlJc w:val="left"/>
      <w:pPr>
        <w:ind w:left="5032" w:hanging="284"/>
      </w:pPr>
      <w:rPr>
        <w:rFonts w:hint="default"/>
        <w:lang w:val="ru-RU" w:eastAsia="en-US" w:bidi="ar-SA"/>
      </w:rPr>
    </w:lvl>
    <w:lvl w:ilvl="6" w:tplc="0A547886">
      <w:numFmt w:val="bullet"/>
      <w:lvlText w:val="•"/>
      <w:lvlJc w:val="left"/>
      <w:pPr>
        <w:ind w:left="6010" w:hanging="284"/>
      </w:pPr>
      <w:rPr>
        <w:rFonts w:hint="default"/>
        <w:lang w:val="ru-RU" w:eastAsia="en-US" w:bidi="ar-SA"/>
      </w:rPr>
    </w:lvl>
    <w:lvl w:ilvl="7" w:tplc="50BCA846">
      <w:numFmt w:val="bullet"/>
      <w:lvlText w:val="•"/>
      <w:lvlJc w:val="left"/>
      <w:pPr>
        <w:ind w:left="6989" w:hanging="284"/>
      </w:pPr>
      <w:rPr>
        <w:rFonts w:hint="default"/>
        <w:lang w:val="ru-RU" w:eastAsia="en-US" w:bidi="ar-SA"/>
      </w:rPr>
    </w:lvl>
    <w:lvl w:ilvl="8" w:tplc="07B2859A">
      <w:numFmt w:val="bullet"/>
      <w:lvlText w:val="•"/>
      <w:lvlJc w:val="left"/>
      <w:pPr>
        <w:ind w:left="7967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5961"/>
    <w:rsid w:val="00294D4D"/>
    <w:rsid w:val="002B412A"/>
    <w:rsid w:val="002E56C2"/>
    <w:rsid w:val="004700C1"/>
    <w:rsid w:val="00596FAC"/>
    <w:rsid w:val="006B5839"/>
    <w:rsid w:val="0073079D"/>
    <w:rsid w:val="008847DE"/>
    <w:rsid w:val="008E066F"/>
    <w:rsid w:val="00A05BBB"/>
    <w:rsid w:val="00B310A8"/>
    <w:rsid w:val="00EE3870"/>
    <w:rsid w:val="00F56353"/>
    <w:rsid w:val="00F75961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2557"/>
  <w15:docId w15:val="{2CE7EDE6-18FB-48B8-BA48-9C18962B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8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4"/>
      <w:ind w:left="5475" w:firstLine="159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ology-of-law@mail.ru" TargetMode="External"/><Relationship Id="rId13" Type="http://schemas.openxmlformats.org/officeDocument/2006/relationships/hyperlink" Target="mailto:petrov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vanov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asi.r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sociology-of-law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ciology-of-law@mail.ru" TargetMode="External"/><Relationship Id="rId14" Type="http://schemas.openxmlformats.org/officeDocument/2006/relationships/hyperlink" Target="mailto:Andreev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Gleb</cp:lastModifiedBy>
  <cp:revision>17</cp:revision>
  <dcterms:created xsi:type="dcterms:W3CDTF">2024-12-23T02:53:00Z</dcterms:created>
  <dcterms:modified xsi:type="dcterms:W3CDTF">2024-12-23T05:27:00Z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2024-12-23T00:00:00Z</vt:filetime>
  </property>
  <property fmtid="{D5CDD505-2E9C-101B-9397-08002B2CF9AE}" pid="5" name="Producer">
    <vt:lpwstr>www.ilovepdf.com</vt:lpwstr>
  </property>
</Properties>
</file>