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CA" w:rsidRPr="00DC2D56" w:rsidRDefault="008542C7" w:rsidP="008542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jc w:val="center"/>
        <w:rPr>
          <w:rFonts w:ascii="Arial" w:eastAsia="Times New Roman" w:hAnsi="Arial" w:cs="Arial"/>
          <w:smallCaps/>
          <w:sz w:val="23"/>
          <w:szCs w:val="24"/>
          <w:lang w:eastAsia="ru-RU"/>
        </w:rPr>
      </w:pPr>
      <w:r w:rsidRPr="00DC2D56">
        <w:rPr>
          <w:rFonts w:ascii="Arial" w:eastAsia="Times New Roman" w:hAnsi="Arial" w:cs="Arial"/>
          <w:smallCaps/>
          <w:sz w:val="23"/>
          <w:szCs w:val="24"/>
          <w:lang w:eastAsia="ru-RU"/>
        </w:rPr>
        <w:t>Информационное письмо</w:t>
      </w:r>
    </w:p>
    <w:p w:rsidR="00045708" w:rsidRPr="00DC2D56" w:rsidRDefault="008542C7" w:rsidP="00973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63" w:lineRule="atLeast"/>
        <w:jc w:val="center"/>
        <w:rPr>
          <w:rFonts w:ascii="Arial" w:eastAsia="Times New Roman" w:hAnsi="Arial" w:cs="Arial"/>
          <w:b/>
          <w:sz w:val="23"/>
          <w:szCs w:val="32"/>
          <w:lang w:eastAsia="ru-RU"/>
        </w:rPr>
      </w:pPr>
      <w:r w:rsidRPr="00DC2D56">
        <w:rPr>
          <w:rFonts w:ascii="Arial" w:eastAsia="Times New Roman" w:hAnsi="Arial" w:cs="Arial"/>
          <w:b/>
          <w:sz w:val="23"/>
          <w:szCs w:val="32"/>
          <w:lang w:eastAsia="ru-RU"/>
        </w:rPr>
        <w:t xml:space="preserve">Повышение квалификации </w:t>
      </w:r>
      <w:r w:rsidR="00DC2D56" w:rsidRPr="00DC2D56">
        <w:rPr>
          <w:rFonts w:ascii="Arial" w:eastAsia="Times New Roman" w:hAnsi="Arial" w:cs="Arial"/>
          <w:b/>
          <w:sz w:val="23"/>
          <w:szCs w:val="32"/>
          <w:lang w:eastAsia="ru-RU"/>
        </w:rPr>
        <w:t>педагогов-психологов и учителей</w:t>
      </w:r>
      <w:r w:rsidRPr="00DC2D56">
        <w:rPr>
          <w:rFonts w:ascii="Arial" w:eastAsia="Times New Roman" w:hAnsi="Arial" w:cs="Arial"/>
          <w:b/>
          <w:sz w:val="23"/>
          <w:szCs w:val="32"/>
          <w:lang w:eastAsia="ru-RU"/>
        </w:rPr>
        <w:t xml:space="preserve"> обществознания и экономических дисциплин образовательных организаций</w:t>
      </w:r>
    </w:p>
    <w:p w:rsidR="00973BBC" w:rsidRPr="00DC2D56" w:rsidRDefault="00973BBC" w:rsidP="00973B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63" w:lineRule="atLeast"/>
        <w:jc w:val="center"/>
        <w:rPr>
          <w:rFonts w:ascii="Arial" w:eastAsia="Times New Roman" w:hAnsi="Arial" w:cs="Arial"/>
          <w:b/>
          <w:sz w:val="23"/>
          <w:szCs w:val="32"/>
          <w:lang w:eastAsia="ru-RU"/>
        </w:rPr>
      </w:pPr>
    </w:p>
    <w:p w:rsidR="008542C7" w:rsidRPr="00DC2D56" w:rsidRDefault="008542C7" w:rsidP="00DC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Arial" w:eastAsia="Times New Roman" w:hAnsi="Arial" w:cs="Arial"/>
          <w:sz w:val="23"/>
          <w:szCs w:val="24"/>
          <w:lang w:eastAsia="ru-RU"/>
        </w:rPr>
      </w:pP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Дата проведения: </w:t>
      </w:r>
      <w:r w:rsidRPr="00DC2D56">
        <w:rPr>
          <w:rFonts w:ascii="Arial" w:eastAsia="Times New Roman" w:hAnsi="Arial" w:cs="Arial"/>
          <w:b/>
          <w:sz w:val="23"/>
          <w:szCs w:val="24"/>
          <w:lang w:eastAsia="ru-RU"/>
        </w:rPr>
        <w:t>27-30 июня 2019 г.</w:t>
      </w:r>
    </w:p>
    <w:p w:rsidR="008542C7" w:rsidRPr="00DC2D56" w:rsidRDefault="008542C7" w:rsidP="00DC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Arial" w:eastAsia="Times New Roman" w:hAnsi="Arial" w:cs="Arial"/>
          <w:sz w:val="23"/>
          <w:szCs w:val="24"/>
          <w:lang w:eastAsia="ru-RU"/>
        </w:rPr>
      </w:pPr>
      <w:r w:rsidRPr="00DC2D56">
        <w:rPr>
          <w:rFonts w:ascii="Arial" w:eastAsia="Times New Roman" w:hAnsi="Arial" w:cs="Arial"/>
          <w:sz w:val="23"/>
          <w:szCs w:val="24"/>
          <w:lang w:eastAsia="ru-RU"/>
        </w:rPr>
        <w:t>Место проведения:  Институт социальных наук И</w:t>
      </w:r>
      <w:r w:rsidR="00771DBB">
        <w:rPr>
          <w:rFonts w:ascii="Arial" w:eastAsia="Times New Roman" w:hAnsi="Arial" w:cs="Arial"/>
          <w:sz w:val="23"/>
          <w:szCs w:val="24"/>
          <w:lang w:eastAsia="ru-RU"/>
        </w:rPr>
        <w:t>ркутского государственного университета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(г. Иркутск, ул. Ленина, </w:t>
      </w:r>
      <w:r w:rsidR="00D73E13" w:rsidRPr="00DC2D56">
        <w:rPr>
          <w:rFonts w:ascii="Arial" w:eastAsia="Times New Roman" w:hAnsi="Arial" w:cs="Arial"/>
          <w:sz w:val="23"/>
          <w:szCs w:val="24"/>
          <w:lang w:eastAsia="ru-RU"/>
        </w:rPr>
        <w:t>3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>)</w:t>
      </w:r>
    </w:p>
    <w:p w:rsidR="008542C7" w:rsidRPr="00DC2D56" w:rsidRDefault="008542C7" w:rsidP="00DC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Кол-во часов: </w:t>
      </w:r>
      <w:r w:rsidRPr="00DC2D56">
        <w:rPr>
          <w:rFonts w:ascii="Arial" w:eastAsia="Times New Roman" w:hAnsi="Arial" w:cs="Arial"/>
          <w:b/>
          <w:sz w:val="23"/>
          <w:szCs w:val="24"/>
          <w:lang w:eastAsia="ru-RU"/>
        </w:rPr>
        <w:t>30</w:t>
      </w:r>
      <w:r w:rsidR="002A316B" w:rsidRPr="00DC2D56">
        <w:rPr>
          <w:rFonts w:ascii="Arial" w:eastAsia="Times New Roman" w:hAnsi="Arial" w:cs="Arial"/>
          <w:b/>
          <w:sz w:val="23"/>
          <w:szCs w:val="24"/>
          <w:lang w:eastAsia="ru-RU"/>
        </w:rPr>
        <w:t xml:space="preserve"> </w:t>
      </w:r>
      <w:r w:rsidR="002A316B" w:rsidRPr="00DC2D56">
        <w:rPr>
          <w:rFonts w:ascii="Arial" w:eastAsia="Times New Roman" w:hAnsi="Arial" w:cs="Arial"/>
          <w:sz w:val="23"/>
          <w:szCs w:val="24"/>
          <w:lang w:eastAsia="ru-RU"/>
        </w:rPr>
        <w:t>(выдается сертификат</w:t>
      </w:r>
      <w:r w:rsidR="00D73E13"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ИСН ИГУ</w:t>
      </w:r>
      <w:r w:rsidR="002A316B" w:rsidRPr="00DC2D56">
        <w:rPr>
          <w:rFonts w:ascii="Arial" w:eastAsia="Times New Roman" w:hAnsi="Arial" w:cs="Arial"/>
          <w:sz w:val="23"/>
          <w:szCs w:val="24"/>
          <w:lang w:eastAsia="ru-RU"/>
        </w:rPr>
        <w:t>)</w:t>
      </w:r>
    </w:p>
    <w:p w:rsidR="008542C7" w:rsidRPr="00DC2D56" w:rsidRDefault="006F4E99" w:rsidP="00DC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DC2D56">
        <w:rPr>
          <w:rFonts w:ascii="Arial" w:eastAsia="Times New Roman" w:hAnsi="Arial" w:cs="Arial"/>
          <w:sz w:val="23"/>
          <w:szCs w:val="24"/>
          <w:lang w:eastAsia="ru-RU"/>
        </w:rPr>
        <w:t>Условия</w:t>
      </w:r>
      <w:r w:rsidR="008542C7"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: </w:t>
      </w:r>
      <w:r w:rsidR="008542C7" w:rsidRPr="00DC2D56">
        <w:rPr>
          <w:rFonts w:ascii="Arial" w:eastAsia="Times New Roman" w:hAnsi="Arial" w:cs="Arial"/>
          <w:b/>
          <w:sz w:val="23"/>
          <w:szCs w:val="24"/>
          <w:lang w:eastAsia="ru-RU"/>
        </w:rPr>
        <w:t>Бесплатное обучение, бесплатная публикация</w:t>
      </w:r>
      <w:r w:rsidR="00771DBB">
        <w:rPr>
          <w:rFonts w:ascii="Arial" w:eastAsia="Times New Roman" w:hAnsi="Arial" w:cs="Arial"/>
          <w:b/>
          <w:sz w:val="23"/>
          <w:szCs w:val="24"/>
          <w:lang w:eastAsia="ru-RU"/>
        </w:rPr>
        <w:t xml:space="preserve">* </w:t>
      </w:r>
      <w:r w:rsidR="00094E1F" w:rsidRPr="00094E1F">
        <w:rPr>
          <w:rFonts w:ascii="Arial" w:eastAsia="Times New Roman" w:hAnsi="Arial" w:cs="Arial"/>
          <w:sz w:val="23"/>
          <w:szCs w:val="24"/>
          <w:lang w:eastAsia="ru-RU"/>
        </w:rPr>
        <w:t>статей или</w:t>
      </w:r>
      <w:r w:rsidR="00094E1F">
        <w:rPr>
          <w:rFonts w:ascii="Arial" w:eastAsia="Times New Roman" w:hAnsi="Arial" w:cs="Arial"/>
          <w:b/>
          <w:sz w:val="23"/>
          <w:szCs w:val="24"/>
          <w:lang w:eastAsia="ru-RU"/>
        </w:rPr>
        <w:t xml:space="preserve"> </w:t>
      </w:r>
      <w:r w:rsidR="008542C7" w:rsidRPr="00DC2D56">
        <w:rPr>
          <w:rFonts w:ascii="Arial" w:eastAsia="Times New Roman" w:hAnsi="Arial" w:cs="Arial"/>
          <w:sz w:val="23"/>
          <w:szCs w:val="24"/>
          <w:lang w:eastAsia="ru-RU"/>
        </w:rPr>
        <w:t>тезисов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выступления на круглом столе</w:t>
      </w:r>
      <w:r w:rsidR="00DC2D56"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(сборник с размещением в РИНЦ)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>.</w:t>
      </w:r>
    </w:p>
    <w:p w:rsidR="00D73E13" w:rsidRPr="00DC2D56" w:rsidRDefault="00D73E13" w:rsidP="00DC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DC2D56">
        <w:rPr>
          <w:rFonts w:ascii="Arial" w:eastAsia="Times New Roman" w:hAnsi="Arial" w:cs="Arial"/>
          <w:sz w:val="23"/>
          <w:szCs w:val="24"/>
          <w:lang w:eastAsia="ru-RU"/>
        </w:rPr>
        <w:t>Повышение квалификации проходит в рамках всероссийской научно-практической конференции с международным участием "</w:t>
      </w:r>
      <w:r w:rsidRPr="00DC2D56">
        <w:rPr>
          <w:rFonts w:ascii="Arial" w:eastAsia="Times New Roman" w:hAnsi="Arial" w:cs="Arial"/>
          <w:iCs/>
          <w:sz w:val="23"/>
          <w:szCs w:val="24"/>
          <w:lang w:eastAsia="ru-RU"/>
        </w:rPr>
        <w:t>Междисциплинарные ресурсы экономической психологии в формировании этнорегиональной идентичности и позитивного образа «малой родины»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>".</w:t>
      </w:r>
      <w:r w:rsidR="00E5790B"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Докладчики на конференции – доктора наук, профессора из Москвы, Санкт-Петербурга, Ростова на Дону, Калининграда, Кемерово.</w:t>
      </w:r>
    </w:p>
    <w:p w:rsidR="008542C7" w:rsidRPr="00DC2D56" w:rsidRDefault="005B0341" w:rsidP="00DC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DC2D56">
        <w:rPr>
          <w:rFonts w:ascii="Arial" w:eastAsia="Times New Roman" w:hAnsi="Arial" w:cs="Arial"/>
          <w:b/>
          <w:sz w:val="23"/>
          <w:szCs w:val="24"/>
          <w:lang w:eastAsia="ru-RU"/>
        </w:rPr>
        <w:t>Цель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–</w:t>
      </w:r>
      <w:r w:rsidR="008542C7"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</w:t>
      </w:r>
      <w:r w:rsidR="00D73E13" w:rsidRPr="00DC2D56">
        <w:rPr>
          <w:rFonts w:ascii="Arial" w:eastAsia="Times New Roman" w:hAnsi="Arial" w:cs="Arial"/>
          <w:sz w:val="23"/>
          <w:szCs w:val="24"/>
          <w:lang w:eastAsia="ru-RU"/>
        </w:rPr>
        <w:t>Совершенствование навыков</w:t>
      </w:r>
      <w:r w:rsidR="008542C7"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преподавания обществознания и экономических </w:t>
      </w:r>
      <w:r w:rsidR="00D73E13" w:rsidRPr="00DC2D56">
        <w:rPr>
          <w:rFonts w:ascii="Arial" w:eastAsia="Times New Roman" w:hAnsi="Arial" w:cs="Arial"/>
          <w:sz w:val="23"/>
          <w:szCs w:val="24"/>
          <w:lang w:eastAsia="ru-RU"/>
        </w:rPr>
        <w:t>факультативов с ориентацией на формирование у учащихся п</w:t>
      </w:r>
      <w:bookmarkStart w:id="0" w:name="_GoBack"/>
      <w:bookmarkEnd w:id="0"/>
      <w:r w:rsidR="00D73E13" w:rsidRPr="00DC2D56">
        <w:rPr>
          <w:rFonts w:ascii="Arial" w:eastAsia="Times New Roman" w:hAnsi="Arial" w:cs="Arial"/>
          <w:sz w:val="23"/>
          <w:szCs w:val="24"/>
          <w:lang w:eastAsia="ru-RU"/>
        </w:rPr>
        <w:t>озитивного отношения к малой родине</w:t>
      </w:r>
      <w:r w:rsidR="00E139E8" w:rsidRPr="00DC2D56">
        <w:rPr>
          <w:rFonts w:ascii="Arial" w:eastAsia="Times New Roman" w:hAnsi="Arial" w:cs="Arial"/>
          <w:sz w:val="23"/>
          <w:szCs w:val="24"/>
          <w:lang w:eastAsia="ru-RU"/>
        </w:rPr>
        <w:t>, обмен опытом по данной проблематике.</w:t>
      </w:r>
      <w:r w:rsidR="00D73E13"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</w:t>
      </w:r>
    </w:p>
    <w:p w:rsidR="008542C7" w:rsidRPr="00DC2D56" w:rsidRDefault="008542C7" w:rsidP="00DC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</w:p>
    <w:p w:rsidR="008542C7" w:rsidRPr="00DC2D56" w:rsidRDefault="008542C7" w:rsidP="00DC2D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sz w:val="23"/>
          <w:szCs w:val="24"/>
          <w:lang w:eastAsia="ru-RU"/>
        </w:rPr>
      </w:pPr>
      <w:r w:rsidRPr="00DC2D56">
        <w:rPr>
          <w:rFonts w:ascii="Arial" w:eastAsia="Times New Roman" w:hAnsi="Arial" w:cs="Arial"/>
          <w:b/>
          <w:sz w:val="23"/>
          <w:szCs w:val="24"/>
          <w:lang w:eastAsia="ru-RU"/>
        </w:rPr>
        <w:t>Основные лекторы и модераторы:</w:t>
      </w:r>
    </w:p>
    <w:p w:rsidR="00F067CF" w:rsidRPr="00DC2D56" w:rsidRDefault="00F067CF" w:rsidP="00DC2D56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Arial" w:eastAsia="Times New Roman" w:hAnsi="Arial" w:cs="Arial"/>
          <w:b/>
          <w:i/>
          <w:sz w:val="23"/>
          <w:szCs w:val="24"/>
          <w:lang w:eastAsia="ru-RU"/>
        </w:rPr>
      </w:pPr>
      <w:r w:rsidRPr="00DC2D56">
        <w:rPr>
          <w:rFonts w:ascii="Arial" w:eastAsia="Times New Roman" w:hAnsi="Arial" w:cs="Arial"/>
          <w:b/>
          <w:i/>
          <w:sz w:val="23"/>
          <w:szCs w:val="24"/>
          <w:lang w:eastAsia="ru-RU"/>
        </w:rPr>
        <w:t>1.Айварова Нина Геннадьевна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>, к</w:t>
      </w:r>
      <w:r w:rsidRPr="00DC2D56">
        <w:rPr>
          <w:rFonts w:ascii="Arial" w:hAnsi="Arial" w:cs="Arial"/>
          <w:color w:val="2B2B2B"/>
          <w:sz w:val="23"/>
          <w:szCs w:val="24"/>
          <w:shd w:val="clear" w:color="auto" w:fill="FFFFFF"/>
        </w:rPr>
        <w:t>андидат психологических наук, доцент Югорского государственного университета, Ханты-Мансийск, Россия</w:t>
      </w:r>
    </w:p>
    <w:p w:rsidR="00F067CF" w:rsidRPr="006837B3" w:rsidRDefault="006837B3" w:rsidP="006837B3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6837B3">
        <w:rPr>
          <w:rFonts w:ascii="Arial" w:eastAsia="Times New Roman" w:hAnsi="Arial" w:cs="Arial"/>
          <w:b/>
          <w:sz w:val="23"/>
          <w:szCs w:val="24"/>
          <w:lang w:eastAsia="ru-RU"/>
        </w:rPr>
        <w:t>Лекция</w:t>
      </w:r>
      <w:r w:rsidR="00F067CF" w:rsidRPr="006837B3">
        <w:rPr>
          <w:rFonts w:ascii="Arial" w:eastAsia="Times New Roman" w:hAnsi="Arial" w:cs="Arial"/>
          <w:sz w:val="23"/>
          <w:szCs w:val="24"/>
          <w:lang w:eastAsia="ru-RU"/>
        </w:rPr>
        <w:t xml:space="preserve"> «Формирование гражданской идентичности подрастающего поколения через формирование позитивного образа «малой родины».</w:t>
      </w:r>
    </w:p>
    <w:p w:rsidR="00F067CF" w:rsidRPr="006837B3" w:rsidRDefault="00F067CF" w:rsidP="006837B3">
      <w:pPr>
        <w:pStyle w:val="a3"/>
        <w:numPr>
          <w:ilvl w:val="0"/>
          <w:numId w:val="43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6837B3">
        <w:rPr>
          <w:rFonts w:ascii="Arial" w:eastAsia="Times New Roman" w:hAnsi="Arial" w:cs="Arial"/>
          <w:b/>
          <w:sz w:val="23"/>
          <w:szCs w:val="24"/>
          <w:lang w:eastAsia="ru-RU"/>
        </w:rPr>
        <w:t xml:space="preserve">Мастер-класс </w:t>
      </w:r>
      <w:r w:rsidRPr="006837B3">
        <w:rPr>
          <w:rFonts w:ascii="Arial" w:eastAsia="Times New Roman" w:hAnsi="Arial" w:cs="Arial"/>
          <w:sz w:val="23"/>
          <w:szCs w:val="24"/>
          <w:lang w:eastAsia="ru-RU"/>
        </w:rPr>
        <w:t>на тему «Интерактивные технологии формирования позитивной гражданской и региональной идентичности подростков и старшеклассников».</w:t>
      </w:r>
    </w:p>
    <w:p w:rsidR="004724B1" w:rsidRPr="00DC2D56" w:rsidRDefault="004724B1" w:rsidP="00DC2D56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Arial" w:hAnsi="Arial" w:cs="Arial"/>
          <w:sz w:val="23"/>
          <w:szCs w:val="24"/>
          <w:shd w:val="clear" w:color="auto" w:fill="FFFFFF"/>
        </w:rPr>
      </w:pPr>
      <w:r w:rsidRPr="00DC2D56">
        <w:rPr>
          <w:rFonts w:ascii="Arial" w:eastAsia="Times New Roman" w:hAnsi="Arial" w:cs="Arial"/>
          <w:b/>
          <w:sz w:val="23"/>
          <w:szCs w:val="24"/>
          <w:lang w:eastAsia="ru-RU"/>
        </w:rPr>
        <w:t>2.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</w:t>
      </w:r>
      <w:r w:rsidRPr="00DC2D56">
        <w:rPr>
          <w:rFonts w:ascii="Arial" w:eastAsia="Times New Roman" w:hAnsi="Arial" w:cs="Arial"/>
          <w:b/>
          <w:i/>
          <w:sz w:val="23"/>
          <w:szCs w:val="24"/>
          <w:lang w:eastAsia="ru-RU"/>
        </w:rPr>
        <w:t>Дейнека</w:t>
      </w:r>
      <w:r w:rsidRPr="00DC2D56">
        <w:rPr>
          <w:rFonts w:ascii="Arial" w:hAnsi="Arial" w:cs="Arial"/>
          <w:b/>
          <w:i/>
          <w:sz w:val="23"/>
          <w:szCs w:val="24"/>
          <w:shd w:val="clear" w:color="auto" w:fill="FFFFFF"/>
        </w:rPr>
        <w:t xml:space="preserve"> Ольга Сергевна</w:t>
      </w:r>
      <w:r w:rsidRPr="00DC2D56">
        <w:rPr>
          <w:rFonts w:ascii="Arial" w:hAnsi="Arial" w:cs="Arial"/>
          <w:sz w:val="23"/>
          <w:szCs w:val="24"/>
          <w:shd w:val="clear" w:color="auto" w:fill="FFFFFF"/>
        </w:rPr>
        <w:t xml:space="preserve">, доктор психологических наук, профессор, зав. кафедры политической психологии факультета психологии Санкт-Петербургского государственного университета, 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>(г.Санкт-Петербург)</w:t>
      </w:r>
    </w:p>
    <w:p w:rsidR="004724B1" w:rsidRPr="006837B3" w:rsidRDefault="004724B1" w:rsidP="006837B3">
      <w:pPr>
        <w:pStyle w:val="a3"/>
        <w:numPr>
          <w:ilvl w:val="0"/>
          <w:numId w:val="44"/>
        </w:numPr>
        <w:tabs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6837B3">
        <w:rPr>
          <w:rFonts w:ascii="Arial" w:eastAsia="Times New Roman" w:hAnsi="Arial" w:cs="Arial"/>
          <w:b/>
          <w:sz w:val="23"/>
          <w:szCs w:val="24"/>
          <w:lang w:eastAsia="ru-RU"/>
        </w:rPr>
        <w:t>Лекция</w:t>
      </w:r>
      <w:r w:rsidRPr="006837B3">
        <w:rPr>
          <w:rFonts w:ascii="Arial" w:eastAsia="Times New Roman" w:hAnsi="Arial" w:cs="Arial"/>
          <w:sz w:val="23"/>
          <w:szCs w:val="24"/>
          <w:lang w:eastAsia="ru-RU"/>
        </w:rPr>
        <w:t xml:space="preserve"> «Патриотические установки у представителей разных социальных групп»</w:t>
      </w:r>
    </w:p>
    <w:p w:rsidR="00573C52" w:rsidRPr="00DC2D56" w:rsidRDefault="004724B1" w:rsidP="00DC2D56">
      <w:pPr>
        <w:tabs>
          <w:tab w:val="left" w:pos="0"/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DC2D56">
        <w:rPr>
          <w:rFonts w:ascii="Arial" w:eastAsia="Times New Roman" w:hAnsi="Arial" w:cs="Arial"/>
          <w:b/>
          <w:sz w:val="23"/>
          <w:szCs w:val="24"/>
          <w:lang w:eastAsia="ru-RU"/>
        </w:rPr>
        <w:t>3</w:t>
      </w:r>
      <w:r w:rsidR="008542C7" w:rsidRPr="00DC2D56">
        <w:rPr>
          <w:rFonts w:ascii="Arial" w:eastAsia="Times New Roman" w:hAnsi="Arial" w:cs="Arial"/>
          <w:b/>
          <w:sz w:val="23"/>
          <w:szCs w:val="24"/>
          <w:lang w:eastAsia="ru-RU"/>
        </w:rPr>
        <w:t>.</w:t>
      </w:r>
      <w:r w:rsidR="00573C52" w:rsidRPr="00DC2D56">
        <w:rPr>
          <w:rFonts w:ascii="Arial" w:eastAsia="Times New Roman" w:hAnsi="Arial" w:cs="Arial"/>
          <w:b/>
          <w:i/>
          <w:sz w:val="23"/>
          <w:szCs w:val="24"/>
          <w:lang w:eastAsia="ru-RU"/>
        </w:rPr>
        <w:t>Карнышев Александр Дмитриевич</w:t>
      </w:r>
      <w:r w:rsidR="00573C52"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– доктор психологических наук, профессор, заведующий лабораторией психолого-экономических и кросскультурных исследований </w:t>
      </w:r>
      <w:r w:rsidR="00893FCA" w:rsidRPr="00DC2D56">
        <w:rPr>
          <w:rFonts w:ascii="Arial" w:hAnsi="Arial" w:cs="Arial"/>
          <w:sz w:val="23"/>
          <w:szCs w:val="24"/>
        </w:rPr>
        <w:t>ИГУ</w:t>
      </w:r>
      <w:r w:rsidR="00573C52" w:rsidRPr="00DC2D56">
        <w:rPr>
          <w:rFonts w:ascii="Arial" w:eastAsia="Times New Roman" w:hAnsi="Arial" w:cs="Arial"/>
          <w:sz w:val="23"/>
          <w:szCs w:val="24"/>
          <w:lang w:eastAsia="ru-RU"/>
        </w:rPr>
        <w:t>, г. Иркутск.</w:t>
      </w:r>
    </w:p>
    <w:p w:rsidR="005D63D7" w:rsidRPr="006837B3" w:rsidRDefault="005D63D7" w:rsidP="006837B3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6837B3">
        <w:rPr>
          <w:rFonts w:ascii="Arial" w:eastAsia="Times New Roman" w:hAnsi="Arial" w:cs="Arial"/>
          <w:b/>
          <w:sz w:val="23"/>
          <w:szCs w:val="24"/>
          <w:lang w:eastAsia="ru-RU"/>
        </w:rPr>
        <w:t>Лекция-диалог</w:t>
      </w:r>
      <w:r w:rsidRPr="006837B3">
        <w:rPr>
          <w:rFonts w:ascii="Arial" w:eastAsia="Times New Roman" w:hAnsi="Arial" w:cs="Arial"/>
          <w:sz w:val="23"/>
          <w:szCs w:val="24"/>
          <w:lang w:eastAsia="ru-RU"/>
        </w:rPr>
        <w:t xml:space="preserve"> «Практико-ориентированные проблемы формирования патриотизма в России и в ее регионах»</w:t>
      </w:r>
    </w:p>
    <w:p w:rsidR="00D64AB1" w:rsidRPr="006837B3" w:rsidRDefault="00893FCA" w:rsidP="006837B3">
      <w:pPr>
        <w:pStyle w:val="a3"/>
        <w:numPr>
          <w:ilvl w:val="0"/>
          <w:numId w:val="4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6837B3">
        <w:rPr>
          <w:rFonts w:ascii="Arial" w:hAnsi="Arial" w:cs="Arial"/>
          <w:b/>
          <w:sz w:val="23"/>
          <w:szCs w:val="24"/>
          <w:lang w:eastAsia="ru-RU"/>
        </w:rPr>
        <w:t>Круглый стол</w:t>
      </w:r>
      <w:r w:rsidRPr="006837B3">
        <w:rPr>
          <w:rFonts w:ascii="Arial" w:hAnsi="Arial" w:cs="Arial"/>
          <w:sz w:val="23"/>
          <w:szCs w:val="24"/>
          <w:lang w:eastAsia="ru-RU"/>
        </w:rPr>
        <w:t xml:space="preserve"> «</w:t>
      </w:r>
      <w:r w:rsidR="00E5790B" w:rsidRPr="006837B3">
        <w:rPr>
          <w:rFonts w:ascii="Arial" w:hAnsi="Arial" w:cs="Arial"/>
          <w:sz w:val="23"/>
          <w:szCs w:val="24"/>
          <w:lang w:eastAsia="ru-RU"/>
        </w:rPr>
        <w:t>Проблемы</w:t>
      </w:r>
      <w:r w:rsidRPr="006837B3">
        <w:rPr>
          <w:rFonts w:ascii="Arial" w:hAnsi="Arial" w:cs="Arial"/>
          <w:sz w:val="23"/>
          <w:szCs w:val="24"/>
          <w:lang w:eastAsia="ru-RU"/>
        </w:rPr>
        <w:t xml:space="preserve"> развития патриотизма учащихся на уроках обществознания и экономики в СОШ»</w:t>
      </w:r>
      <w:r w:rsidR="00D64AB1" w:rsidRPr="006837B3">
        <w:rPr>
          <w:rFonts w:ascii="Arial" w:hAnsi="Arial" w:cs="Arial"/>
          <w:sz w:val="23"/>
          <w:szCs w:val="24"/>
          <w:lang w:eastAsia="ru-RU"/>
        </w:rPr>
        <w:t xml:space="preserve"> </w:t>
      </w:r>
    </w:p>
    <w:p w:rsidR="004724B1" w:rsidRPr="00DC2D56" w:rsidRDefault="004724B1" w:rsidP="00DC2D56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DC2D56">
        <w:rPr>
          <w:rFonts w:ascii="Arial" w:eastAsia="Times New Roman" w:hAnsi="Arial" w:cs="Arial"/>
          <w:b/>
          <w:sz w:val="23"/>
          <w:szCs w:val="24"/>
          <w:lang w:eastAsia="ru-RU"/>
        </w:rPr>
        <w:t>4</w:t>
      </w:r>
      <w:r w:rsidRPr="00DC2D56">
        <w:rPr>
          <w:rFonts w:ascii="Arial" w:eastAsia="Times New Roman" w:hAnsi="Arial" w:cs="Arial"/>
          <w:b/>
          <w:i/>
          <w:sz w:val="23"/>
          <w:szCs w:val="24"/>
          <w:lang w:eastAsia="ru-RU"/>
        </w:rPr>
        <w:t>.Шибаева Людмила Васильевна,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д</w:t>
      </w:r>
      <w:r w:rsidRPr="00DC2D56">
        <w:rPr>
          <w:rFonts w:ascii="Arial" w:hAnsi="Arial" w:cs="Arial"/>
          <w:color w:val="2B2B2B"/>
          <w:sz w:val="23"/>
          <w:szCs w:val="24"/>
          <w:shd w:val="clear" w:color="auto" w:fill="FFFFFF"/>
        </w:rPr>
        <w:t>октор психологических наук, профессор</w:t>
      </w:r>
      <w:r w:rsidRPr="00DC2D56">
        <w:rPr>
          <w:rFonts w:ascii="Arial" w:hAnsi="Arial" w:cs="Arial"/>
          <w:color w:val="2B2B2B"/>
          <w:sz w:val="23"/>
          <w:szCs w:val="24"/>
        </w:rPr>
        <w:br/>
      </w:r>
      <w:r w:rsidRPr="00DC2D56">
        <w:rPr>
          <w:rFonts w:ascii="Arial" w:hAnsi="Arial" w:cs="Arial"/>
          <w:color w:val="2B2B2B"/>
          <w:sz w:val="23"/>
          <w:szCs w:val="24"/>
          <w:shd w:val="clear" w:color="auto" w:fill="FFFFFF"/>
        </w:rPr>
        <w:t>Зав. кафедрой общей и социальной психологии Сургутского государственного университета, г. Сургут, Россия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, </w:t>
      </w:r>
      <w:r w:rsidRPr="00DC2D56">
        <w:rPr>
          <w:rFonts w:ascii="Arial" w:eastAsia="Times New Roman" w:hAnsi="Arial" w:cs="Arial"/>
          <w:b/>
          <w:i/>
          <w:sz w:val="23"/>
          <w:szCs w:val="24"/>
          <w:lang w:eastAsia="ru-RU"/>
        </w:rPr>
        <w:t>Дробышева Татьяна Валерьевна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, </w:t>
      </w:r>
      <w:r w:rsidRPr="00DC2D56">
        <w:rPr>
          <w:rFonts w:ascii="Arial" w:hAnsi="Arial" w:cs="Arial"/>
          <w:sz w:val="23"/>
          <w:szCs w:val="24"/>
        </w:rPr>
        <w:t>кандидат психологических наук, старший научный сотрудник лаборатории социальной и экономической психологии, Института психологии РАН, г. Москва</w:t>
      </w:r>
    </w:p>
    <w:p w:rsidR="004724B1" w:rsidRPr="006837B3" w:rsidRDefault="004724B1" w:rsidP="006837B3">
      <w:pPr>
        <w:pStyle w:val="a3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6837B3">
        <w:rPr>
          <w:rFonts w:ascii="Arial" w:eastAsia="Times New Roman" w:hAnsi="Arial" w:cs="Arial"/>
          <w:b/>
          <w:sz w:val="23"/>
          <w:szCs w:val="24"/>
          <w:lang w:eastAsia="ru-RU"/>
        </w:rPr>
        <w:t>Круглый стол</w:t>
      </w:r>
      <w:r w:rsidRPr="006837B3">
        <w:rPr>
          <w:rFonts w:ascii="Arial" w:eastAsia="Times New Roman" w:hAnsi="Arial" w:cs="Arial"/>
          <w:sz w:val="23"/>
          <w:szCs w:val="24"/>
          <w:lang w:eastAsia="ru-RU"/>
        </w:rPr>
        <w:t xml:space="preserve"> на тему «Экономическая социализация личности и группы в условиях глобализации общества: риски, способы преодоления и профилактика».</w:t>
      </w:r>
    </w:p>
    <w:p w:rsidR="00893FCA" w:rsidRPr="00DC2D56" w:rsidRDefault="00DC2D56" w:rsidP="00DC2D56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DC2D56">
        <w:rPr>
          <w:rFonts w:ascii="Arial" w:eastAsia="Times New Roman" w:hAnsi="Arial" w:cs="Arial"/>
          <w:sz w:val="23"/>
          <w:szCs w:val="24"/>
          <w:lang w:eastAsia="ru-RU"/>
        </w:rPr>
        <w:t>Вы  также можете вступить в творческий диалог с и известными учеными России.</w:t>
      </w:r>
    </w:p>
    <w:p w:rsidR="00893FCA" w:rsidRPr="00DC2D56" w:rsidRDefault="00893FCA" w:rsidP="00DC2D56">
      <w:pPr>
        <w:shd w:val="clear" w:color="auto" w:fill="FFFFFF"/>
        <w:tabs>
          <w:tab w:val="left" w:pos="1134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3"/>
          <w:szCs w:val="28"/>
          <w:lang w:eastAsia="ru-RU"/>
        </w:rPr>
      </w:pPr>
    </w:p>
    <w:p w:rsidR="005D63D7" w:rsidRDefault="005D63D7" w:rsidP="00DC2D5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Для участия необходимо </w:t>
      </w:r>
      <w:r w:rsidRPr="00DC2D56">
        <w:rPr>
          <w:rFonts w:ascii="Arial" w:eastAsia="Times New Roman" w:hAnsi="Arial" w:cs="Arial"/>
          <w:b/>
          <w:sz w:val="23"/>
          <w:szCs w:val="24"/>
          <w:u w:val="single"/>
          <w:lang w:eastAsia="ru-RU"/>
        </w:rPr>
        <w:t>с 10 апреля по 30 мая 2019 г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. прислать на адрес </w:t>
      </w:r>
      <w:hyperlink r:id="rId7" w:history="1">
        <w:r w:rsidRPr="00DC2D56">
          <w:rPr>
            <w:rFonts w:ascii="Arial" w:eastAsia="Times New Roman" w:hAnsi="Arial" w:cs="Arial"/>
            <w:color w:val="0000FF"/>
            <w:sz w:val="23"/>
            <w:szCs w:val="24"/>
            <w:u w:val="single"/>
            <w:lang w:val="en-US" w:eastAsia="ru-RU"/>
          </w:rPr>
          <w:t>ea</w:t>
        </w:r>
        <w:r w:rsidRPr="00DC2D56">
          <w:rPr>
            <w:rFonts w:ascii="Arial" w:eastAsia="Times New Roman" w:hAnsi="Arial" w:cs="Arial"/>
            <w:color w:val="0000FF"/>
            <w:sz w:val="23"/>
            <w:szCs w:val="24"/>
            <w:u w:val="single"/>
            <w:lang w:eastAsia="ru-RU"/>
          </w:rPr>
          <w:t>444@</w:t>
        </w:r>
        <w:r w:rsidRPr="00DC2D56">
          <w:rPr>
            <w:rFonts w:ascii="Arial" w:eastAsia="Times New Roman" w:hAnsi="Arial" w:cs="Arial"/>
            <w:color w:val="0000FF"/>
            <w:sz w:val="23"/>
            <w:szCs w:val="24"/>
            <w:u w:val="single"/>
            <w:lang w:val="en-US" w:eastAsia="ru-RU"/>
          </w:rPr>
          <w:t>yandex</w:t>
        </w:r>
        <w:r w:rsidRPr="00DC2D56">
          <w:rPr>
            <w:rFonts w:ascii="Arial" w:eastAsia="Times New Roman" w:hAnsi="Arial" w:cs="Arial"/>
            <w:color w:val="0000FF"/>
            <w:sz w:val="23"/>
            <w:szCs w:val="24"/>
            <w:u w:val="single"/>
            <w:lang w:eastAsia="ru-RU"/>
          </w:rPr>
          <w:t>.</w:t>
        </w:r>
        <w:r w:rsidRPr="00DC2D56">
          <w:rPr>
            <w:rFonts w:ascii="Arial" w:eastAsia="Times New Roman" w:hAnsi="Arial" w:cs="Arial"/>
            <w:color w:val="0000FF"/>
            <w:sz w:val="23"/>
            <w:szCs w:val="24"/>
            <w:u w:val="single"/>
            <w:lang w:val="en-US" w:eastAsia="ru-RU"/>
          </w:rPr>
          <w:t>ru</w:t>
        </w:r>
      </w:hyperlink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следующую информацию: ФИО, место работы и должность, телефон, электронный адрес, в свободной форме информацию о том, желаете ли </w:t>
      </w:r>
      <w:r w:rsidR="00E5790B" w:rsidRPr="00DC2D56">
        <w:rPr>
          <w:rFonts w:ascii="Arial" w:eastAsia="Times New Roman" w:hAnsi="Arial" w:cs="Arial"/>
          <w:sz w:val="23"/>
          <w:szCs w:val="24"/>
          <w:lang w:eastAsia="ru-RU"/>
        </w:rPr>
        <w:t>В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>ы выступить во время круглого стола</w:t>
      </w:r>
      <w:r w:rsidR="00E5790B" w:rsidRPr="00DC2D56">
        <w:rPr>
          <w:rFonts w:ascii="Arial" w:eastAsia="Times New Roman" w:hAnsi="Arial" w:cs="Arial"/>
          <w:sz w:val="23"/>
          <w:szCs w:val="24"/>
          <w:lang w:eastAsia="ru-RU"/>
        </w:rPr>
        <w:t>.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</w:t>
      </w:r>
      <w:r w:rsidR="00E5790B"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Желающим 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опубликовать тезисы своего выступления </w:t>
      </w:r>
      <w:r w:rsidR="00E139E8"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необходимо будет направить их до </w:t>
      </w:r>
      <w:r w:rsidR="00E139E8" w:rsidRPr="00DC2D56">
        <w:rPr>
          <w:rFonts w:ascii="Arial" w:eastAsia="Times New Roman" w:hAnsi="Arial" w:cs="Arial"/>
          <w:b/>
          <w:sz w:val="23"/>
          <w:szCs w:val="24"/>
          <w:lang w:eastAsia="ru-RU"/>
        </w:rPr>
        <w:t>15 мая 2019 г.</w:t>
      </w:r>
      <w:r w:rsidR="00E139E8"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в оргкомитет.</w:t>
      </w:r>
      <w:r w:rsidRPr="00DC2D56">
        <w:rPr>
          <w:rFonts w:ascii="Arial" w:eastAsia="Times New Roman" w:hAnsi="Arial" w:cs="Arial"/>
          <w:sz w:val="23"/>
          <w:szCs w:val="24"/>
          <w:lang w:eastAsia="ru-RU"/>
        </w:rPr>
        <w:t xml:space="preserve"> </w:t>
      </w:r>
      <w:r w:rsidR="006F4E99" w:rsidRPr="00DC2D56">
        <w:rPr>
          <w:rFonts w:ascii="Arial" w:eastAsia="Times New Roman" w:hAnsi="Arial" w:cs="Arial"/>
          <w:sz w:val="23"/>
          <w:szCs w:val="24"/>
          <w:lang w:eastAsia="ru-RU"/>
        </w:rPr>
        <w:t>После получения заявки на участие организаторы высылают более подробную информацию.</w:t>
      </w:r>
    </w:p>
    <w:p w:rsidR="00771DBB" w:rsidRDefault="00771DBB" w:rsidP="00DC2D56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3"/>
          <w:szCs w:val="24"/>
          <w:lang w:eastAsia="ru-RU"/>
        </w:rPr>
      </w:pPr>
    </w:p>
    <w:p w:rsidR="00771DBB" w:rsidRPr="00771DBB" w:rsidRDefault="00771DBB" w:rsidP="00771DB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*П</w:t>
      </w:r>
      <w:r w:rsidRPr="00771DBB">
        <w:rPr>
          <w:rFonts w:ascii="Times New Roman" w:eastAsia="Times New Roman" w:hAnsi="Times New Roman"/>
          <w:color w:val="000000"/>
          <w:sz w:val="16"/>
          <w:szCs w:val="16"/>
        </w:rPr>
        <w:t>ри поддержке гранта РФФИ Тема №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 w:rsidRPr="00771DBB">
        <w:rPr>
          <w:rFonts w:ascii="Times New Roman" w:eastAsia="Times New Roman" w:hAnsi="Times New Roman"/>
          <w:color w:val="000000"/>
          <w:sz w:val="16"/>
          <w:szCs w:val="16"/>
        </w:rPr>
        <w:t xml:space="preserve">18-013-00785 «Экономический патриотизм как объект междисциплинарного исследования в психологии и ресурсы его формирования у городской и сельской молодежи (на примере </w:t>
      </w:r>
      <w:r>
        <w:rPr>
          <w:rFonts w:ascii="Times New Roman" w:eastAsia="Times New Roman" w:hAnsi="Times New Roman"/>
          <w:color w:val="000000"/>
          <w:sz w:val="16"/>
          <w:szCs w:val="16"/>
        </w:rPr>
        <w:t>народов Восточной Сибири)» (2019</w:t>
      </w:r>
      <w:r w:rsidRPr="00771DBB">
        <w:rPr>
          <w:rFonts w:ascii="Times New Roman" w:eastAsia="Times New Roman" w:hAnsi="Times New Roman"/>
          <w:color w:val="000000"/>
          <w:sz w:val="16"/>
          <w:szCs w:val="16"/>
        </w:rPr>
        <w:t xml:space="preserve"> г.)</w:t>
      </w:r>
    </w:p>
    <w:sectPr w:rsidR="00771DBB" w:rsidRPr="00771DBB" w:rsidSect="00973BB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133" w:rsidRDefault="00560133" w:rsidP="00045708">
      <w:pPr>
        <w:spacing w:after="0" w:line="240" w:lineRule="auto"/>
      </w:pPr>
      <w:r>
        <w:separator/>
      </w:r>
    </w:p>
  </w:endnote>
  <w:endnote w:type="continuationSeparator" w:id="0">
    <w:p w:rsidR="00560133" w:rsidRDefault="00560133" w:rsidP="0004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133" w:rsidRDefault="00560133" w:rsidP="00045708">
      <w:pPr>
        <w:spacing w:after="0" w:line="240" w:lineRule="auto"/>
      </w:pPr>
      <w:r>
        <w:separator/>
      </w:r>
    </w:p>
  </w:footnote>
  <w:footnote w:type="continuationSeparator" w:id="0">
    <w:p w:rsidR="00560133" w:rsidRDefault="00560133" w:rsidP="00045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EE1"/>
    <w:multiLevelType w:val="hybridMultilevel"/>
    <w:tmpl w:val="ED34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87F33"/>
    <w:multiLevelType w:val="hybridMultilevel"/>
    <w:tmpl w:val="2F3A2A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A607F1"/>
    <w:multiLevelType w:val="hybridMultilevel"/>
    <w:tmpl w:val="AD622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156E28"/>
    <w:multiLevelType w:val="hybridMultilevel"/>
    <w:tmpl w:val="AD622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5F6F05"/>
    <w:multiLevelType w:val="hybridMultilevel"/>
    <w:tmpl w:val="AD622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462663"/>
    <w:multiLevelType w:val="hybridMultilevel"/>
    <w:tmpl w:val="968CDF1E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" w15:restartNumberingAfterBreak="0">
    <w:nsid w:val="09650634"/>
    <w:multiLevelType w:val="hybridMultilevel"/>
    <w:tmpl w:val="5FD0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066BF"/>
    <w:multiLevelType w:val="hybridMultilevel"/>
    <w:tmpl w:val="F0104A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0C181803"/>
    <w:multiLevelType w:val="hybridMultilevel"/>
    <w:tmpl w:val="D3CCBE24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9" w15:restartNumberingAfterBreak="0">
    <w:nsid w:val="13322A3E"/>
    <w:multiLevelType w:val="hybridMultilevel"/>
    <w:tmpl w:val="84D8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30114"/>
    <w:multiLevelType w:val="hybridMultilevel"/>
    <w:tmpl w:val="AD622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BF7D10"/>
    <w:multiLevelType w:val="hybridMultilevel"/>
    <w:tmpl w:val="76A4FBCC"/>
    <w:lvl w:ilvl="0" w:tplc="1196036A">
      <w:start w:val="1"/>
      <w:numFmt w:val="decimal"/>
      <w:lvlText w:val="%1)"/>
      <w:lvlJc w:val="left"/>
      <w:pPr>
        <w:ind w:left="217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2" w15:restartNumberingAfterBreak="0">
    <w:nsid w:val="2C7B3939"/>
    <w:multiLevelType w:val="hybridMultilevel"/>
    <w:tmpl w:val="FFC25C9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44222B"/>
    <w:multiLevelType w:val="hybridMultilevel"/>
    <w:tmpl w:val="E5BE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57BA"/>
    <w:multiLevelType w:val="hybridMultilevel"/>
    <w:tmpl w:val="901288D2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5" w15:restartNumberingAfterBreak="0">
    <w:nsid w:val="2FC60610"/>
    <w:multiLevelType w:val="hybridMultilevel"/>
    <w:tmpl w:val="8834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A0FD2"/>
    <w:multiLevelType w:val="hybridMultilevel"/>
    <w:tmpl w:val="1FD48000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7" w15:restartNumberingAfterBreak="0">
    <w:nsid w:val="346074D2"/>
    <w:multiLevelType w:val="hybridMultilevel"/>
    <w:tmpl w:val="BE5E99A8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8" w15:restartNumberingAfterBreak="0">
    <w:nsid w:val="34F903F8"/>
    <w:multiLevelType w:val="hybridMultilevel"/>
    <w:tmpl w:val="6E3C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7604C"/>
    <w:multiLevelType w:val="hybridMultilevel"/>
    <w:tmpl w:val="76A4FBCC"/>
    <w:lvl w:ilvl="0" w:tplc="1196036A">
      <w:start w:val="1"/>
      <w:numFmt w:val="decimal"/>
      <w:lvlText w:val="%1)"/>
      <w:lvlJc w:val="left"/>
      <w:pPr>
        <w:ind w:left="217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0" w15:restartNumberingAfterBreak="0">
    <w:nsid w:val="367D0CA9"/>
    <w:multiLevelType w:val="hybridMultilevel"/>
    <w:tmpl w:val="E5F80E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E323BA7"/>
    <w:multiLevelType w:val="hybridMultilevel"/>
    <w:tmpl w:val="E41C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65916"/>
    <w:multiLevelType w:val="hybridMultilevel"/>
    <w:tmpl w:val="EFAC1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146F8"/>
    <w:multiLevelType w:val="hybridMultilevel"/>
    <w:tmpl w:val="AD622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F8004A"/>
    <w:multiLevelType w:val="hybridMultilevel"/>
    <w:tmpl w:val="AD622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68C2F90"/>
    <w:multiLevelType w:val="hybridMultilevel"/>
    <w:tmpl w:val="E41C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97DEF"/>
    <w:multiLevelType w:val="hybridMultilevel"/>
    <w:tmpl w:val="1282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F7DEE"/>
    <w:multiLevelType w:val="hybridMultilevel"/>
    <w:tmpl w:val="DCE01C42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8" w15:restartNumberingAfterBreak="0">
    <w:nsid w:val="4CCB3CCA"/>
    <w:multiLevelType w:val="hybridMultilevel"/>
    <w:tmpl w:val="E41C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F673A"/>
    <w:multiLevelType w:val="hybridMultilevel"/>
    <w:tmpl w:val="EA44D8B4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0" w15:restartNumberingAfterBreak="0">
    <w:nsid w:val="545E73B2"/>
    <w:multiLevelType w:val="hybridMultilevel"/>
    <w:tmpl w:val="AD2A9824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1" w15:restartNumberingAfterBreak="0">
    <w:nsid w:val="562A6266"/>
    <w:multiLevelType w:val="hybridMultilevel"/>
    <w:tmpl w:val="AD622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7D3108C"/>
    <w:multiLevelType w:val="hybridMultilevel"/>
    <w:tmpl w:val="AD622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6A6F85"/>
    <w:multiLevelType w:val="hybridMultilevel"/>
    <w:tmpl w:val="2622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30DE4"/>
    <w:multiLevelType w:val="hybridMultilevel"/>
    <w:tmpl w:val="AD622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EA94667"/>
    <w:multiLevelType w:val="hybridMultilevel"/>
    <w:tmpl w:val="3B8E0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A53D4"/>
    <w:multiLevelType w:val="hybridMultilevel"/>
    <w:tmpl w:val="74DA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61F68"/>
    <w:multiLevelType w:val="hybridMultilevel"/>
    <w:tmpl w:val="109A2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B0874"/>
    <w:multiLevelType w:val="hybridMultilevel"/>
    <w:tmpl w:val="EB7A63AE"/>
    <w:lvl w:ilvl="0" w:tplc="1196036A">
      <w:start w:val="1"/>
      <w:numFmt w:val="decimal"/>
      <w:lvlText w:val="%1)"/>
      <w:lvlJc w:val="left"/>
      <w:pPr>
        <w:ind w:left="309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9" w15:restartNumberingAfterBreak="0">
    <w:nsid w:val="6B045661"/>
    <w:multiLevelType w:val="hybridMultilevel"/>
    <w:tmpl w:val="03A083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0" w15:restartNumberingAfterBreak="0">
    <w:nsid w:val="6F780D21"/>
    <w:multiLevelType w:val="hybridMultilevel"/>
    <w:tmpl w:val="BD805EE8"/>
    <w:lvl w:ilvl="0" w:tplc="1196036A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1" w15:restartNumberingAfterBreak="0">
    <w:nsid w:val="73001808"/>
    <w:multiLevelType w:val="hybridMultilevel"/>
    <w:tmpl w:val="237E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652BD"/>
    <w:multiLevelType w:val="hybridMultilevel"/>
    <w:tmpl w:val="E3106886"/>
    <w:lvl w:ilvl="0" w:tplc="1196036A">
      <w:start w:val="1"/>
      <w:numFmt w:val="decimal"/>
      <w:lvlText w:val="%1)"/>
      <w:lvlJc w:val="left"/>
      <w:pPr>
        <w:ind w:left="217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E15A8"/>
    <w:multiLevelType w:val="hybridMultilevel"/>
    <w:tmpl w:val="F61054E8"/>
    <w:lvl w:ilvl="0" w:tplc="0419000F">
      <w:start w:val="1"/>
      <w:numFmt w:val="decimal"/>
      <w:lvlText w:val="%1."/>
      <w:lvlJc w:val="left"/>
      <w:pPr>
        <w:ind w:left="1639" w:hanging="360"/>
      </w:p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44" w15:restartNumberingAfterBreak="0">
    <w:nsid w:val="7EA128DD"/>
    <w:multiLevelType w:val="hybridMultilevel"/>
    <w:tmpl w:val="AB7891F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0"/>
  </w:num>
  <w:num w:numId="3">
    <w:abstractNumId w:val="25"/>
  </w:num>
  <w:num w:numId="4">
    <w:abstractNumId w:val="13"/>
  </w:num>
  <w:num w:numId="5">
    <w:abstractNumId w:val="23"/>
  </w:num>
  <w:num w:numId="6">
    <w:abstractNumId w:val="28"/>
  </w:num>
  <w:num w:numId="7">
    <w:abstractNumId w:val="21"/>
  </w:num>
  <w:num w:numId="8">
    <w:abstractNumId w:val="3"/>
  </w:num>
  <w:num w:numId="9">
    <w:abstractNumId w:val="34"/>
  </w:num>
  <w:num w:numId="10">
    <w:abstractNumId w:val="32"/>
  </w:num>
  <w:num w:numId="11">
    <w:abstractNumId w:val="10"/>
  </w:num>
  <w:num w:numId="12">
    <w:abstractNumId w:val="31"/>
  </w:num>
  <w:num w:numId="13">
    <w:abstractNumId w:val="4"/>
  </w:num>
  <w:num w:numId="14">
    <w:abstractNumId w:val="24"/>
  </w:num>
  <w:num w:numId="15">
    <w:abstractNumId w:val="2"/>
  </w:num>
  <w:num w:numId="16">
    <w:abstractNumId w:val="29"/>
  </w:num>
  <w:num w:numId="17">
    <w:abstractNumId w:val="8"/>
  </w:num>
  <w:num w:numId="18">
    <w:abstractNumId w:val="39"/>
  </w:num>
  <w:num w:numId="19">
    <w:abstractNumId w:val="14"/>
  </w:num>
  <w:num w:numId="20">
    <w:abstractNumId w:val="27"/>
  </w:num>
  <w:num w:numId="21">
    <w:abstractNumId w:val="5"/>
  </w:num>
  <w:num w:numId="22">
    <w:abstractNumId w:val="16"/>
  </w:num>
  <w:num w:numId="23">
    <w:abstractNumId w:val="43"/>
  </w:num>
  <w:num w:numId="24">
    <w:abstractNumId w:val="17"/>
  </w:num>
  <w:num w:numId="25">
    <w:abstractNumId w:val="19"/>
  </w:num>
  <w:num w:numId="26">
    <w:abstractNumId w:val="11"/>
  </w:num>
  <w:num w:numId="27">
    <w:abstractNumId w:val="38"/>
  </w:num>
  <w:num w:numId="28">
    <w:abstractNumId w:val="42"/>
  </w:num>
  <w:num w:numId="29">
    <w:abstractNumId w:val="40"/>
  </w:num>
  <w:num w:numId="30">
    <w:abstractNumId w:val="30"/>
  </w:num>
  <w:num w:numId="31">
    <w:abstractNumId w:val="36"/>
  </w:num>
  <w:num w:numId="32">
    <w:abstractNumId w:val="44"/>
  </w:num>
  <w:num w:numId="33">
    <w:abstractNumId w:val="26"/>
  </w:num>
  <w:num w:numId="34">
    <w:abstractNumId w:val="12"/>
  </w:num>
  <w:num w:numId="35">
    <w:abstractNumId w:val="37"/>
  </w:num>
  <w:num w:numId="36">
    <w:abstractNumId w:val="22"/>
  </w:num>
  <w:num w:numId="37">
    <w:abstractNumId w:val="18"/>
  </w:num>
  <w:num w:numId="38">
    <w:abstractNumId w:val="33"/>
  </w:num>
  <w:num w:numId="39">
    <w:abstractNumId w:val="15"/>
  </w:num>
  <w:num w:numId="40">
    <w:abstractNumId w:val="35"/>
  </w:num>
  <w:num w:numId="41">
    <w:abstractNumId w:val="6"/>
  </w:num>
  <w:num w:numId="42">
    <w:abstractNumId w:val="9"/>
  </w:num>
  <w:num w:numId="43">
    <w:abstractNumId w:val="7"/>
  </w:num>
  <w:num w:numId="44">
    <w:abstractNumId w:val="2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1B1"/>
    <w:rsid w:val="00021C7D"/>
    <w:rsid w:val="00025E0C"/>
    <w:rsid w:val="00034DF2"/>
    <w:rsid w:val="00042C9A"/>
    <w:rsid w:val="00045708"/>
    <w:rsid w:val="00084FA8"/>
    <w:rsid w:val="00094E1F"/>
    <w:rsid w:val="000962DE"/>
    <w:rsid w:val="000A0F9F"/>
    <w:rsid w:val="000A692C"/>
    <w:rsid w:val="000C29C3"/>
    <w:rsid w:val="001122A1"/>
    <w:rsid w:val="00126860"/>
    <w:rsid w:val="0013288A"/>
    <w:rsid w:val="00143E9C"/>
    <w:rsid w:val="00151807"/>
    <w:rsid w:val="00157006"/>
    <w:rsid w:val="001667C6"/>
    <w:rsid w:val="00173F14"/>
    <w:rsid w:val="001A1A70"/>
    <w:rsid w:val="001A2749"/>
    <w:rsid w:val="001B4970"/>
    <w:rsid w:val="001B4EEF"/>
    <w:rsid w:val="00210E20"/>
    <w:rsid w:val="0024125C"/>
    <w:rsid w:val="00272E79"/>
    <w:rsid w:val="002A316B"/>
    <w:rsid w:val="002A5958"/>
    <w:rsid w:val="002C02FA"/>
    <w:rsid w:val="002C301C"/>
    <w:rsid w:val="002C59B6"/>
    <w:rsid w:val="002C75EE"/>
    <w:rsid w:val="002E2CF3"/>
    <w:rsid w:val="002E654C"/>
    <w:rsid w:val="002F09D5"/>
    <w:rsid w:val="002F6826"/>
    <w:rsid w:val="003130E6"/>
    <w:rsid w:val="0031514E"/>
    <w:rsid w:val="00330F1F"/>
    <w:rsid w:val="00335AA8"/>
    <w:rsid w:val="0035353B"/>
    <w:rsid w:val="00362B06"/>
    <w:rsid w:val="003678CB"/>
    <w:rsid w:val="00373224"/>
    <w:rsid w:val="00374F5C"/>
    <w:rsid w:val="0037535F"/>
    <w:rsid w:val="00383694"/>
    <w:rsid w:val="003A5CA0"/>
    <w:rsid w:val="003B05E7"/>
    <w:rsid w:val="003B2986"/>
    <w:rsid w:val="003D2B2A"/>
    <w:rsid w:val="003E2AFA"/>
    <w:rsid w:val="00401EEB"/>
    <w:rsid w:val="00406535"/>
    <w:rsid w:val="004246D3"/>
    <w:rsid w:val="00424A1F"/>
    <w:rsid w:val="00470812"/>
    <w:rsid w:val="004724B1"/>
    <w:rsid w:val="0048007D"/>
    <w:rsid w:val="0048342E"/>
    <w:rsid w:val="0048432E"/>
    <w:rsid w:val="00490045"/>
    <w:rsid w:val="004957A5"/>
    <w:rsid w:val="004B2DF0"/>
    <w:rsid w:val="004C6E8E"/>
    <w:rsid w:val="004D6C0B"/>
    <w:rsid w:val="004E2F13"/>
    <w:rsid w:val="00537096"/>
    <w:rsid w:val="00553531"/>
    <w:rsid w:val="00560133"/>
    <w:rsid w:val="00561E97"/>
    <w:rsid w:val="00573C52"/>
    <w:rsid w:val="00573F4C"/>
    <w:rsid w:val="005746CA"/>
    <w:rsid w:val="00580D98"/>
    <w:rsid w:val="005A4014"/>
    <w:rsid w:val="005B0341"/>
    <w:rsid w:val="005C4118"/>
    <w:rsid w:val="005D63D7"/>
    <w:rsid w:val="005F0BBA"/>
    <w:rsid w:val="005F7FA4"/>
    <w:rsid w:val="006132BB"/>
    <w:rsid w:val="006204F0"/>
    <w:rsid w:val="0065316D"/>
    <w:rsid w:val="00653DBE"/>
    <w:rsid w:val="006548FD"/>
    <w:rsid w:val="00660F38"/>
    <w:rsid w:val="00665B4D"/>
    <w:rsid w:val="00675934"/>
    <w:rsid w:val="006837B3"/>
    <w:rsid w:val="006A725E"/>
    <w:rsid w:val="006B42AA"/>
    <w:rsid w:val="006B54B1"/>
    <w:rsid w:val="006B6AED"/>
    <w:rsid w:val="006B7455"/>
    <w:rsid w:val="006E23AC"/>
    <w:rsid w:val="006E5372"/>
    <w:rsid w:val="006F4C68"/>
    <w:rsid w:val="006F4E99"/>
    <w:rsid w:val="00753FD8"/>
    <w:rsid w:val="00756667"/>
    <w:rsid w:val="00764627"/>
    <w:rsid w:val="00771DBB"/>
    <w:rsid w:val="007720B7"/>
    <w:rsid w:val="0078028C"/>
    <w:rsid w:val="00786696"/>
    <w:rsid w:val="007B40C5"/>
    <w:rsid w:val="007D251B"/>
    <w:rsid w:val="007F215D"/>
    <w:rsid w:val="008043F5"/>
    <w:rsid w:val="008065DA"/>
    <w:rsid w:val="00825205"/>
    <w:rsid w:val="008514D4"/>
    <w:rsid w:val="008542C7"/>
    <w:rsid w:val="00882634"/>
    <w:rsid w:val="00882CB6"/>
    <w:rsid w:val="0089178B"/>
    <w:rsid w:val="00893FCA"/>
    <w:rsid w:val="008A3DAD"/>
    <w:rsid w:val="008C2C6B"/>
    <w:rsid w:val="009076AD"/>
    <w:rsid w:val="00910700"/>
    <w:rsid w:val="00917BCC"/>
    <w:rsid w:val="00930ABA"/>
    <w:rsid w:val="00930FCA"/>
    <w:rsid w:val="0093110E"/>
    <w:rsid w:val="0093233C"/>
    <w:rsid w:val="00961E48"/>
    <w:rsid w:val="00973BBC"/>
    <w:rsid w:val="00975411"/>
    <w:rsid w:val="009911C3"/>
    <w:rsid w:val="0099157A"/>
    <w:rsid w:val="00992B34"/>
    <w:rsid w:val="00996B91"/>
    <w:rsid w:val="009A1795"/>
    <w:rsid w:val="009B3D8A"/>
    <w:rsid w:val="009F6EBE"/>
    <w:rsid w:val="00A30EA6"/>
    <w:rsid w:val="00A361AF"/>
    <w:rsid w:val="00A42C72"/>
    <w:rsid w:val="00A54166"/>
    <w:rsid w:val="00A5553D"/>
    <w:rsid w:val="00A63589"/>
    <w:rsid w:val="00A74CE0"/>
    <w:rsid w:val="00A86DA7"/>
    <w:rsid w:val="00A95EB9"/>
    <w:rsid w:val="00AA10A6"/>
    <w:rsid w:val="00AC21B1"/>
    <w:rsid w:val="00AC795C"/>
    <w:rsid w:val="00AD3A4A"/>
    <w:rsid w:val="00AD48D7"/>
    <w:rsid w:val="00B17080"/>
    <w:rsid w:val="00B350AC"/>
    <w:rsid w:val="00B354CD"/>
    <w:rsid w:val="00B41D83"/>
    <w:rsid w:val="00B51189"/>
    <w:rsid w:val="00B75A86"/>
    <w:rsid w:val="00B845A7"/>
    <w:rsid w:val="00BD2C73"/>
    <w:rsid w:val="00BD4779"/>
    <w:rsid w:val="00BF3F00"/>
    <w:rsid w:val="00BF7294"/>
    <w:rsid w:val="00C04FD1"/>
    <w:rsid w:val="00C20BE2"/>
    <w:rsid w:val="00C76F2C"/>
    <w:rsid w:val="00C9049F"/>
    <w:rsid w:val="00CB721A"/>
    <w:rsid w:val="00CF131D"/>
    <w:rsid w:val="00CF3D15"/>
    <w:rsid w:val="00D16045"/>
    <w:rsid w:val="00D16D39"/>
    <w:rsid w:val="00D311BD"/>
    <w:rsid w:val="00D4319A"/>
    <w:rsid w:val="00D44E02"/>
    <w:rsid w:val="00D459C8"/>
    <w:rsid w:val="00D53916"/>
    <w:rsid w:val="00D549BA"/>
    <w:rsid w:val="00D54EE9"/>
    <w:rsid w:val="00D64AB1"/>
    <w:rsid w:val="00D67F9D"/>
    <w:rsid w:val="00D73E13"/>
    <w:rsid w:val="00D77A95"/>
    <w:rsid w:val="00D96739"/>
    <w:rsid w:val="00DB4DF1"/>
    <w:rsid w:val="00DB726D"/>
    <w:rsid w:val="00DC2D56"/>
    <w:rsid w:val="00DC6AA1"/>
    <w:rsid w:val="00DD0917"/>
    <w:rsid w:val="00DE0280"/>
    <w:rsid w:val="00DF4E6D"/>
    <w:rsid w:val="00E139E8"/>
    <w:rsid w:val="00E1435B"/>
    <w:rsid w:val="00E15955"/>
    <w:rsid w:val="00E22EE0"/>
    <w:rsid w:val="00E5790B"/>
    <w:rsid w:val="00E6624B"/>
    <w:rsid w:val="00E678FD"/>
    <w:rsid w:val="00E70B5C"/>
    <w:rsid w:val="00E71F95"/>
    <w:rsid w:val="00E83982"/>
    <w:rsid w:val="00EA7CCD"/>
    <w:rsid w:val="00ED25F7"/>
    <w:rsid w:val="00EE50EB"/>
    <w:rsid w:val="00EE7A07"/>
    <w:rsid w:val="00F067CF"/>
    <w:rsid w:val="00F250B6"/>
    <w:rsid w:val="00F25D3A"/>
    <w:rsid w:val="00F40D9D"/>
    <w:rsid w:val="00F42A58"/>
    <w:rsid w:val="00F52342"/>
    <w:rsid w:val="00F54419"/>
    <w:rsid w:val="00F95313"/>
    <w:rsid w:val="00FC24F1"/>
    <w:rsid w:val="00FC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2888"/>
  <w15:docId w15:val="{8E4CA7B4-9070-4F04-9224-5D62C437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95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E2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E2F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D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E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288A"/>
    <w:rPr>
      <w:b/>
      <w:bCs/>
    </w:rPr>
  </w:style>
  <w:style w:type="character" w:styleId="a6">
    <w:name w:val="Hyperlink"/>
    <w:basedOn w:val="a0"/>
    <w:uiPriority w:val="99"/>
    <w:semiHidden/>
    <w:unhideWhenUsed/>
    <w:rsid w:val="00573F4C"/>
    <w:rPr>
      <w:color w:val="0000FF"/>
      <w:u w:val="single"/>
    </w:rPr>
  </w:style>
  <w:style w:type="character" w:styleId="a7">
    <w:name w:val="Emphasis"/>
    <w:basedOn w:val="a0"/>
    <w:uiPriority w:val="20"/>
    <w:qFormat/>
    <w:rsid w:val="006204F0"/>
    <w:rPr>
      <w:i/>
      <w:iCs/>
    </w:rPr>
  </w:style>
  <w:style w:type="character" w:customStyle="1" w:styleId="apple-converted-space">
    <w:name w:val="apple-converted-space"/>
    <w:basedOn w:val="a0"/>
    <w:rsid w:val="006204F0"/>
  </w:style>
  <w:style w:type="character" w:customStyle="1" w:styleId="wmi-callto">
    <w:name w:val="wmi-callto"/>
    <w:basedOn w:val="a0"/>
    <w:rsid w:val="002F6826"/>
  </w:style>
  <w:style w:type="character" w:customStyle="1" w:styleId="30">
    <w:name w:val="Заголовок 3 Знак"/>
    <w:basedOn w:val="a0"/>
    <w:link w:val="3"/>
    <w:uiPriority w:val="9"/>
    <w:rsid w:val="004E2F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2F1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apitalizefirstletter">
    <w:name w:val="capitalize_first_letter"/>
    <w:basedOn w:val="a"/>
    <w:rsid w:val="000C2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70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045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5708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CF3D1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80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35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58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4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3629792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44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ELENA</cp:lastModifiedBy>
  <cp:revision>10</cp:revision>
  <cp:lastPrinted>2019-02-19T04:13:00Z</cp:lastPrinted>
  <dcterms:created xsi:type="dcterms:W3CDTF">2019-03-27T11:20:00Z</dcterms:created>
  <dcterms:modified xsi:type="dcterms:W3CDTF">2019-04-09T00:33:00Z</dcterms:modified>
</cp:coreProperties>
</file>