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4C23" w:rsidRPr="006B19F8" w14:paraId="374B6A6C" w14:textId="77777777" w:rsidTr="00EB7716">
        <w:tc>
          <w:tcPr>
            <w:tcW w:w="4785" w:type="dxa"/>
          </w:tcPr>
          <w:p w14:paraId="4987170B" w14:textId="77777777" w:rsidR="00444C23" w:rsidRPr="006B19F8" w:rsidRDefault="00444C23" w:rsidP="00EB7716">
            <w:pPr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C8EDC8" wp14:editId="4156D74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14:paraId="5E8BE134" w14:textId="77777777" w:rsidR="00444C23" w:rsidRPr="006B19F8" w:rsidRDefault="00444C23" w:rsidP="00EB77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8D273B" wp14:editId="3126C439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3E859A" w14:textId="77777777" w:rsidR="00A6418A" w:rsidRDefault="00A6418A" w:rsidP="00A641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Минобрнауки РФ</w:t>
      </w:r>
    </w:p>
    <w:p w14:paraId="70985303" w14:textId="77777777" w:rsidR="00A6418A" w:rsidRDefault="00A6418A" w:rsidP="00A641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ФГБОУ ВО</w:t>
      </w:r>
    </w:p>
    <w:p w14:paraId="1EB593C7" w14:textId="77777777" w:rsidR="00A6418A" w:rsidRDefault="00A6418A" w:rsidP="00A641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14:paraId="36F2EC2C" w14:textId="77777777" w:rsidR="00A6418A" w:rsidRDefault="00A6418A" w:rsidP="00A64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14:paraId="205B1446" w14:textId="77777777" w:rsidR="00A6418A" w:rsidRDefault="00A6418A" w:rsidP="00A6418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125956C" w14:textId="6327DCE2" w:rsidR="00A6418A" w:rsidRDefault="00777B72" w:rsidP="00A641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III </w:t>
      </w:r>
      <w:r w:rsidR="00F7546C">
        <w:rPr>
          <w:rFonts w:ascii="Times New Roman" w:hAnsi="Times New Roman"/>
          <w:b/>
          <w:bCs/>
          <w:sz w:val="28"/>
          <w:szCs w:val="28"/>
        </w:rPr>
        <w:t>Международная</w:t>
      </w:r>
      <w:r w:rsidR="00A6418A">
        <w:rPr>
          <w:rFonts w:ascii="Times New Roman" w:hAnsi="Times New Roman"/>
          <w:b/>
          <w:bCs/>
          <w:sz w:val="28"/>
          <w:szCs w:val="28"/>
        </w:rPr>
        <w:t xml:space="preserve"> научно-практическая конференция </w:t>
      </w:r>
    </w:p>
    <w:p w14:paraId="79E241D3" w14:textId="77777777" w:rsidR="00A6418A" w:rsidRDefault="00F7546C" w:rsidP="00A6418A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418A">
        <w:rPr>
          <w:rFonts w:ascii="Times New Roman" w:hAnsi="Times New Roman"/>
          <w:b/>
          <w:bCs/>
          <w:sz w:val="28"/>
          <w:szCs w:val="28"/>
        </w:rPr>
        <w:t>«В поисках социальной истины</w:t>
      </w:r>
      <w:r w:rsidR="00A6418A">
        <w:rPr>
          <w:rFonts w:ascii="Times New Roman" w:eastAsia="Arial Unicode MS" w:hAnsi="Times New Roman"/>
          <w:b/>
          <w:sz w:val="28"/>
          <w:szCs w:val="28"/>
        </w:rPr>
        <w:t>»</w:t>
      </w:r>
    </w:p>
    <w:p w14:paraId="78042393" w14:textId="77777777" w:rsidR="00A6418A" w:rsidRDefault="00A6418A" w:rsidP="00A6418A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51D5BC35" w14:textId="42FEF093" w:rsidR="00A6418A" w:rsidRDefault="00754E4E" w:rsidP="00A6418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29</w:t>
      </w:r>
      <w:r w:rsidR="00A6418A">
        <w:rPr>
          <w:rFonts w:ascii="Times New Roman" w:eastAsia="Arial Unicode MS" w:hAnsi="Times New Roman"/>
          <w:b/>
          <w:sz w:val="24"/>
          <w:szCs w:val="24"/>
        </w:rPr>
        <w:t xml:space="preserve"> ноября 20</w:t>
      </w:r>
      <w:r w:rsidR="00F7546C">
        <w:rPr>
          <w:rFonts w:ascii="Times New Roman" w:eastAsia="Arial Unicode MS" w:hAnsi="Times New Roman"/>
          <w:b/>
          <w:sz w:val="24"/>
          <w:szCs w:val="24"/>
        </w:rPr>
        <w:t>2</w:t>
      </w:r>
      <w:r>
        <w:rPr>
          <w:rFonts w:ascii="Times New Roman" w:eastAsia="Arial Unicode MS" w:hAnsi="Times New Roman"/>
          <w:b/>
          <w:sz w:val="24"/>
          <w:szCs w:val="24"/>
        </w:rPr>
        <w:t>1</w:t>
      </w:r>
      <w:r w:rsidR="00A6418A">
        <w:rPr>
          <w:rFonts w:ascii="Times New Roman" w:eastAsia="Arial Unicode MS" w:hAnsi="Times New Roman"/>
          <w:b/>
          <w:sz w:val="24"/>
          <w:szCs w:val="24"/>
        </w:rPr>
        <w:t xml:space="preserve"> года</w:t>
      </w:r>
    </w:p>
    <w:p w14:paraId="0FA21632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</w:p>
    <w:p w14:paraId="583A46F1" w14:textId="77777777" w:rsidR="00A6418A" w:rsidRP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Социальная истина </w:t>
      </w:r>
      <w:r w:rsidRPr="00A6418A">
        <w:rPr>
          <w:rFonts w:ascii="Times New Roman" w:hAnsi="Times New Roman"/>
          <w:b/>
        </w:rPr>
        <w:t>является</w:t>
      </w:r>
      <w:r>
        <w:rPr>
          <w:rFonts w:ascii="Times New Roman" w:hAnsi="Times New Roman"/>
        </w:rPr>
        <w:t xml:space="preserve"> приоритетной темой для дискуссий теоретиков и практиков. Но особый интерес он</w:t>
      </w:r>
      <w:r w:rsidRPr="00A6418A">
        <w:rPr>
          <w:rFonts w:ascii="Times New Roman" w:hAnsi="Times New Roman"/>
          <w:b/>
        </w:rPr>
        <w:t>а вызывает</w:t>
      </w:r>
      <w:r>
        <w:rPr>
          <w:rFonts w:ascii="Times New Roman" w:hAnsi="Times New Roman"/>
        </w:rPr>
        <w:t xml:space="preserve"> во времена перемен и трансформаций. Современное общество меняется по объективным и субъективным причинам. К первым можно отнести качественные рывки в общественном и техническом прогрессе, проходимом благодаря глобализации и виртуализации общества. Ко вторым – </w:t>
      </w:r>
      <w:r w:rsidRPr="00A6418A">
        <w:rPr>
          <w:rFonts w:ascii="Times New Roman" w:hAnsi="Times New Roman"/>
          <w:b/>
        </w:rPr>
        <w:t>реальные попытки</w:t>
      </w:r>
      <w:r>
        <w:rPr>
          <w:rFonts w:ascii="Times New Roman" w:hAnsi="Times New Roman"/>
        </w:rPr>
        <w:t xml:space="preserve">  изменения социально-исторического и социокультурного контекста развития общества, происходящего в разных государствах последние 50 лет. Россия не исключение, а наоборот – пример сложных трансформаций объективной и субъективной реальности, которая приводит к трансформации научного понимания социальной истины</w:t>
      </w:r>
      <w:r w:rsidRPr="00A6418A">
        <w:rPr>
          <w:rFonts w:ascii="Times New Roman" w:hAnsi="Times New Roman"/>
          <w:b/>
        </w:rPr>
        <w:t>, изменения ее повс</w:t>
      </w:r>
      <w:r w:rsidR="00A36142">
        <w:rPr>
          <w:rFonts w:ascii="Times New Roman" w:hAnsi="Times New Roman"/>
          <w:b/>
        </w:rPr>
        <w:t>едневного контекста и политико-</w:t>
      </w:r>
      <w:r w:rsidRPr="00A6418A">
        <w:rPr>
          <w:rFonts w:ascii="Times New Roman" w:hAnsi="Times New Roman"/>
          <w:b/>
        </w:rPr>
        <w:t xml:space="preserve">управленческих путей ее достижения. </w:t>
      </w:r>
    </w:p>
    <w:p w14:paraId="4EC07007" w14:textId="77777777" w:rsid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Поэтому, тема данной конференции видится весьма актуальной и востребованной, как теоретиками, так и практиками. </w:t>
      </w:r>
      <w:r>
        <w:rPr>
          <w:rFonts w:ascii="Times New Roman" w:hAnsi="Times New Roman"/>
          <w:b/>
        </w:rPr>
        <w:t>Цель конференции –</w:t>
      </w:r>
      <w:r>
        <w:rPr>
          <w:rFonts w:ascii="Times New Roman" w:hAnsi="Times New Roman"/>
        </w:rPr>
        <w:t xml:space="preserve"> обсуждение проблематики актуальных вопросов социальной истины во всех теоретических и практических аспектах. </w:t>
      </w:r>
    </w:p>
    <w:p w14:paraId="4796ACA3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</w:p>
    <w:p w14:paraId="7A69B8DC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программу конференции включены для обсуждения следующие (примерные) вопросы:</w:t>
      </w:r>
    </w:p>
    <w:p w14:paraId="44E5D359" w14:textId="77777777" w:rsidR="00A6418A" w:rsidRP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Теоретико-методологические основы исследования социальной истины  </w:t>
      </w:r>
    </w:p>
    <w:p w14:paraId="3FE9C7E3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Мораль и изменения социальной истинности </w:t>
      </w:r>
      <w:r w:rsidR="004F1500">
        <w:rPr>
          <w:rFonts w:ascii="Times New Roman" w:hAnsi="Times New Roman"/>
          <w:i/>
        </w:rPr>
        <w:t>в современных условиях</w:t>
      </w:r>
    </w:p>
    <w:p w14:paraId="06A61F0B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Сетевые особенности конструирования </w:t>
      </w:r>
      <w:r w:rsidR="004F1500">
        <w:rPr>
          <w:rFonts w:ascii="Times New Roman" w:hAnsi="Times New Roman"/>
          <w:i/>
        </w:rPr>
        <w:t xml:space="preserve">и варьирования </w:t>
      </w:r>
      <w:r>
        <w:rPr>
          <w:rFonts w:ascii="Times New Roman" w:hAnsi="Times New Roman"/>
          <w:i/>
        </w:rPr>
        <w:t>социальной истины</w:t>
      </w:r>
    </w:p>
    <w:p w14:paraId="2E0198BA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Социологические способы оценки истинности событий, поступков, мнений, мыслей, идей </w:t>
      </w:r>
    </w:p>
    <w:p w14:paraId="0E4CE619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Социальные медиа и социальная истина</w:t>
      </w:r>
      <w:r w:rsidR="004F1500">
        <w:rPr>
          <w:rFonts w:ascii="Times New Roman" w:hAnsi="Times New Roman"/>
          <w:i/>
        </w:rPr>
        <w:t>.</w:t>
      </w:r>
    </w:p>
    <w:p w14:paraId="37240E58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Управление и социальная истина</w:t>
      </w:r>
      <w:r w:rsidR="004F1500">
        <w:rPr>
          <w:rFonts w:ascii="Times New Roman" w:hAnsi="Times New Roman"/>
          <w:i/>
        </w:rPr>
        <w:t>. Истинность и достоверность в управленческих процессах</w:t>
      </w:r>
      <w:r>
        <w:rPr>
          <w:rFonts w:ascii="Times New Roman" w:hAnsi="Times New Roman"/>
          <w:i/>
        </w:rPr>
        <w:t xml:space="preserve"> </w:t>
      </w:r>
    </w:p>
    <w:p w14:paraId="7D4727D2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Политическое пространство социальной истины</w:t>
      </w:r>
      <w:r w:rsidR="004F1500">
        <w:rPr>
          <w:rFonts w:ascii="Times New Roman" w:hAnsi="Times New Roman"/>
          <w:i/>
        </w:rPr>
        <w:t>. Истинность идеологии и идеология истины</w:t>
      </w:r>
      <w:r>
        <w:rPr>
          <w:rFonts w:ascii="Times New Roman" w:hAnsi="Times New Roman"/>
          <w:i/>
        </w:rPr>
        <w:t xml:space="preserve"> </w:t>
      </w:r>
    </w:p>
    <w:p w14:paraId="2DCFAC09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Ресурсы образования в формировании социальной истины </w:t>
      </w:r>
    </w:p>
    <w:p w14:paraId="13079BC8" w14:textId="77777777" w:rsidR="00A6418A" w:rsidRPr="004F1500" w:rsidRDefault="00A6418A" w:rsidP="004F15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Право и социальная истина</w:t>
      </w:r>
    </w:p>
    <w:p w14:paraId="25EFF836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Экономика и социальная истина </w:t>
      </w:r>
    </w:p>
    <w:p w14:paraId="0211FE12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Идентичность человека и социальная истина </w:t>
      </w:r>
    </w:p>
    <w:p w14:paraId="074CB2D6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Социальная истина в процессах солидарности и дезинтеграции общества</w:t>
      </w:r>
    </w:p>
    <w:p w14:paraId="24757B5C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Социальна</w:t>
      </w:r>
      <w:r w:rsidR="004F1500">
        <w:rPr>
          <w:rFonts w:ascii="Times New Roman" w:hAnsi="Times New Roman"/>
          <w:i/>
        </w:rPr>
        <w:t>я истина в вопросах национальных, религиозных</w:t>
      </w:r>
      <w:r>
        <w:rPr>
          <w:rFonts w:ascii="Times New Roman" w:hAnsi="Times New Roman"/>
          <w:i/>
        </w:rPr>
        <w:t xml:space="preserve"> и этнических отношений </w:t>
      </w:r>
    </w:p>
    <w:p w14:paraId="4A0A4B0F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Культурные и ценностные трансформации в аспекте изменения</w:t>
      </w:r>
      <w:r w:rsidR="004F1500">
        <w:rPr>
          <w:rFonts w:ascii="Times New Roman" w:hAnsi="Times New Roman"/>
          <w:i/>
        </w:rPr>
        <w:t xml:space="preserve"> понимания </w:t>
      </w:r>
      <w:r>
        <w:rPr>
          <w:rFonts w:ascii="Times New Roman" w:hAnsi="Times New Roman"/>
          <w:i/>
        </w:rPr>
        <w:t xml:space="preserve"> социальной истины </w:t>
      </w:r>
    </w:p>
    <w:p w14:paraId="07EE5675" w14:textId="77777777" w:rsidR="00A6418A" w:rsidRDefault="00A6418A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</w:t>
      </w:r>
      <w:r w:rsidR="004F1500">
        <w:rPr>
          <w:rFonts w:ascii="Times New Roman" w:hAnsi="Times New Roman"/>
          <w:i/>
        </w:rPr>
        <w:t>ые протесты как способ достижения  социальной истины</w:t>
      </w:r>
    </w:p>
    <w:p w14:paraId="5D7773C2" w14:textId="77777777" w:rsidR="00A36142" w:rsidRDefault="00A36142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Социальные управление и социальная истина: противоречия и единство</w:t>
      </w:r>
    </w:p>
    <w:p w14:paraId="4AA0CE97" w14:textId="77777777" w:rsidR="00A36142" w:rsidRDefault="00A36142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Администрирование процессами истинности в менеджменте </w:t>
      </w:r>
    </w:p>
    <w:p w14:paraId="16224D07" w14:textId="77777777" w:rsidR="00A36142" w:rsidRDefault="00A36142" w:rsidP="00A641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Государственное управление и социальная истина</w:t>
      </w:r>
    </w:p>
    <w:p w14:paraId="3CF1B4AC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</w:p>
    <w:p w14:paraId="1FAD0DFE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участия в конференции:</w:t>
      </w:r>
    </w:p>
    <w:p w14:paraId="4CFE8524" w14:textId="3EB24F8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Желающим принять участие в конференции предлагается предоставить в оргкомитет </w:t>
      </w:r>
      <w:r>
        <w:rPr>
          <w:rFonts w:ascii="Times New Roman" w:hAnsi="Times New Roman"/>
          <w:b/>
        </w:rPr>
        <w:t>до 0</w:t>
      </w:r>
      <w:r w:rsidR="00754E4E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.11.20</w:t>
      </w:r>
      <w:r w:rsidR="00F8757F">
        <w:rPr>
          <w:rFonts w:ascii="Times New Roman" w:hAnsi="Times New Roman"/>
          <w:b/>
        </w:rPr>
        <w:t>2</w:t>
      </w:r>
      <w:r w:rsidR="00754E4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г. </w:t>
      </w:r>
      <w:r>
        <w:rPr>
          <w:rFonts w:ascii="Times New Roman" w:hAnsi="Times New Roman"/>
        </w:rPr>
        <w:t xml:space="preserve">текст доклада и авторскую справку (с указанием ФИО, места работы или учебы, должности, степени, звания, и адреса электронной почты). Доклад и авторская справка представляются отдельными файлами. В названии доклада должна быть указана фамилия автора с добавлением слова «доклад» (например: </w:t>
      </w:r>
      <w:proofErr w:type="spellStart"/>
      <w:r>
        <w:rPr>
          <w:rFonts w:ascii="Times New Roman" w:hAnsi="Times New Roman"/>
        </w:rPr>
        <w:t>Иванов_доклад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doc</w:t>
      </w:r>
      <w:r>
        <w:rPr>
          <w:rFonts w:ascii="Times New Roman" w:hAnsi="Times New Roman"/>
        </w:rPr>
        <w:t xml:space="preserve">), в названии авторской справки указывается фамилия автора с добавлением слова «автор» (например: </w:t>
      </w:r>
      <w:proofErr w:type="spellStart"/>
      <w:r>
        <w:rPr>
          <w:rFonts w:ascii="Times New Roman" w:hAnsi="Times New Roman"/>
        </w:rPr>
        <w:t>Иванов_автор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doc</w:t>
      </w:r>
      <w:r>
        <w:rPr>
          <w:rFonts w:ascii="Times New Roman" w:hAnsi="Times New Roman"/>
        </w:rPr>
        <w:t xml:space="preserve">). </w:t>
      </w:r>
    </w:p>
    <w:p w14:paraId="5B4694F0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Требования к оформлению текстов: объем до 8 страниц машинописного текста, размер шрифта – 12, интервал – 1,5, редактор – </w:t>
      </w:r>
      <w:r>
        <w:rPr>
          <w:rFonts w:ascii="Times New Roman" w:hAnsi="Times New Roman"/>
          <w:lang w:val="en-US"/>
        </w:rPr>
        <w:t>Word</w:t>
      </w:r>
      <w:r>
        <w:rPr>
          <w:rFonts w:ascii="Times New Roman" w:hAnsi="Times New Roman"/>
        </w:rPr>
        <w:t xml:space="preserve">. Шрифт – Times New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 xml:space="preserve">. Параметры страницы: сверху, снизу, справа и слева по 2 см. Ссылки на источники – в основном тексте в квадратных скобках, список источников – в алфавитном порядке в конце работы. Материалы представляются по электронной почте </w:t>
      </w:r>
      <w:proofErr w:type="spellStart"/>
      <w:r>
        <w:rPr>
          <w:rFonts w:ascii="Times New Roman" w:hAnsi="Times New Roman"/>
          <w:spacing w:val="10"/>
          <w:lang w:val="en-US"/>
        </w:rPr>
        <w:t>studium</w:t>
      </w:r>
      <w:proofErr w:type="spellEnd"/>
      <w:r>
        <w:rPr>
          <w:rFonts w:ascii="Times New Roman" w:hAnsi="Times New Roman"/>
          <w:spacing w:val="10"/>
        </w:rPr>
        <w:t>7@</w:t>
      </w:r>
      <w:r>
        <w:rPr>
          <w:rFonts w:ascii="Times New Roman" w:hAnsi="Times New Roman"/>
          <w:spacing w:val="10"/>
          <w:lang w:val="en-US"/>
        </w:rPr>
        <w:t>mail</w:t>
      </w:r>
      <w:r>
        <w:rPr>
          <w:rFonts w:ascii="Times New Roman" w:hAnsi="Times New Roman"/>
          <w:spacing w:val="10"/>
        </w:rPr>
        <w:t>.</w:t>
      </w:r>
      <w:proofErr w:type="spellStart"/>
      <w:r>
        <w:rPr>
          <w:rFonts w:ascii="Times New Roman" w:hAnsi="Times New Roman"/>
          <w:spacing w:val="10"/>
          <w:lang w:val="en-US"/>
        </w:rPr>
        <w:t>ru</w:t>
      </w:r>
      <w:proofErr w:type="spellEnd"/>
      <w:r w:rsidRPr="00A64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(с пометкой </w:t>
      </w:r>
      <w:r>
        <w:rPr>
          <w:rFonts w:ascii="Times New Roman" w:hAnsi="Times New Roman"/>
          <w:u w:val="single"/>
        </w:rPr>
        <w:t>«на конференцию»</w:t>
      </w:r>
      <w:r>
        <w:rPr>
          <w:rFonts w:ascii="Times New Roman" w:hAnsi="Times New Roman"/>
        </w:rPr>
        <w:t>, таблицы, графики и рисунки должны быть продублированы отдельным файлом.</w:t>
      </w:r>
    </w:p>
    <w:p w14:paraId="3DCC9361" w14:textId="77777777" w:rsidR="00A6418A" w:rsidRDefault="00A6418A" w:rsidP="00A6418A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 сопровождается аннотацией, ключевыми словами на русском и английском языке. А также указывается УДК и ББК.</w:t>
      </w:r>
    </w:p>
    <w:p w14:paraId="6C3EC20F" w14:textId="77777777" w:rsid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докладах могут быть представлены результаты исследований теоретического и экспериментального характера. </w:t>
      </w:r>
    </w:p>
    <w:p w14:paraId="3EA7A0C7" w14:textId="77777777" w:rsidR="00A6418A" w:rsidRDefault="00A6418A" w:rsidP="00A6418A">
      <w:pPr>
        <w:spacing w:after="0" w:line="240" w:lineRule="auto"/>
        <w:ind w:firstLine="605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Планируется издание электронного сборника. Сборник статей и тезисов будет включен в систему РИНЦ с размещением на сайте </w:t>
      </w:r>
      <w:hyperlink r:id="rId7" w:history="1"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elibrary</w:t>
        </w:r>
        <w:proofErr w:type="spellEnd"/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. Обращаем внимание на то, что к печати принимаются ранее неопубликованные работы, которые будут проверены через систему </w:t>
      </w:r>
      <w:proofErr w:type="spellStart"/>
      <w:r>
        <w:rPr>
          <w:rFonts w:ascii="Times New Roman" w:hAnsi="Times New Roman"/>
          <w:lang w:val="en-US"/>
        </w:rPr>
        <w:t>antiplagiat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(рекомендуемый объем авторского текста – не менее 80%). Оргкомитет оставляет за собой право отклонить материалы в случае несоответствия требованиям оформления, тематике конференции или объема авторского текста менее указанного уровня. Участие в конференции бесплатное.</w:t>
      </w:r>
    </w:p>
    <w:p w14:paraId="3FCFB85A" w14:textId="77777777" w:rsidR="00A6418A" w:rsidRDefault="00A6418A" w:rsidP="00A6418A">
      <w:pPr>
        <w:spacing w:after="0"/>
        <w:ind w:firstLine="720"/>
        <w:jc w:val="both"/>
        <w:rPr>
          <w:rFonts w:ascii="Times New Roman" w:hAnsi="Times New Roman"/>
          <w:b/>
          <w:bCs/>
        </w:rPr>
      </w:pPr>
    </w:p>
    <w:p w14:paraId="1EE0282B" w14:textId="77777777"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Координаты оргкомитета:</w:t>
      </w:r>
    </w:p>
    <w:p w14:paraId="1871BA70" w14:textId="77777777" w:rsidR="00A6418A" w:rsidRDefault="00A6418A" w:rsidP="00A6418A">
      <w:pPr>
        <w:spacing w:after="0"/>
        <w:ind w:firstLine="60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Иркутск, 664003, ул. Ленина 3,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107</w:t>
      </w:r>
    </w:p>
    <w:p w14:paraId="5E0A12BB" w14:textId="77777777"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Тел</w:t>
      </w:r>
      <w:r>
        <w:rPr>
          <w:rFonts w:ascii="Times New Roman" w:hAnsi="Times New Roman"/>
          <w:lang w:val="en-US"/>
        </w:rPr>
        <w:t xml:space="preserve">: (3952) </w:t>
      </w:r>
      <w:r>
        <w:rPr>
          <w:rFonts w:ascii="Times New Roman" w:hAnsi="Times New Roman"/>
          <w:color w:val="000000"/>
          <w:lang w:val="en-US"/>
        </w:rPr>
        <w:t>521-562</w:t>
      </w:r>
    </w:p>
    <w:p w14:paraId="437D8B0A" w14:textId="77777777"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de-DE"/>
        </w:rPr>
        <w:t>E</w:t>
      </w: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de-DE"/>
        </w:rPr>
        <w:t>mail</w:t>
      </w:r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spacing w:val="10"/>
          <w:lang w:val="en-US"/>
        </w:rPr>
        <w:t>studium7@mail.ru</w:t>
      </w:r>
    </w:p>
    <w:p w14:paraId="424BE92E" w14:textId="77777777" w:rsidR="00A6418A" w:rsidRDefault="00A6418A" w:rsidP="00A6418A">
      <w:pPr>
        <w:spacing w:after="0"/>
        <w:ind w:firstLine="605"/>
        <w:jc w:val="center"/>
        <w:rPr>
          <w:rFonts w:ascii="Times New Roman" w:hAnsi="Times New Roman"/>
          <w:b/>
          <w:lang w:val="en-US"/>
        </w:rPr>
      </w:pPr>
    </w:p>
    <w:p w14:paraId="753D6EC9" w14:textId="77777777" w:rsidR="00A6418A" w:rsidRDefault="00A6418A" w:rsidP="00A6418A">
      <w:pPr>
        <w:ind w:firstLine="600"/>
        <w:jc w:val="both"/>
        <w:rPr>
          <w:rFonts w:ascii="Times New Roman" w:hAnsi="Times New Roman"/>
          <w:lang w:val="en-US"/>
        </w:rPr>
      </w:pPr>
    </w:p>
    <w:tbl>
      <w:tblPr>
        <w:tblW w:w="10425" w:type="dxa"/>
        <w:tblInd w:w="-252" w:type="dxa"/>
        <w:tblLook w:val="01E0" w:firstRow="1" w:lastRow="1" w:firstColumn="1" w:lastColumn="1" w:noHBand="0" w:noVBand="0"/>
      </w:tblPr>
      <w:tblGrid>
        <w:gridCol w:w="6480"/>
        <w:gridCol w:w="3945"/>
      </w:tblGrid>
      <w:tr w:rsidR="00A6418A" w14:paraId="321DE82F" w14:textId="77777777" w:rsidTr="00A6418A">
        <w:tc>
          <w:tcPr>
            <w:tcW w:w="6480" w:type="dxa"/>
          </w:tcPr>
          <w:p w14:paraId="50D0167F" w14:textId="77777777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оргкомитета конференции,</w:t>
            </w:r>
          </w:p>
          <w:p w14:paraId="59FBDB2E" w14:textId="77777777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Д.ф.н., профессор </w:t>
            </w:r>
          </w:p>
          <w:p w14:paraId="2E1453C5" w14:textId="77777777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vAlign w:val="center"/>
            <w:hideMark/>
          </w:tcPr>
          <w:p w14:paraId="5CDE8129" w14:textId="77777777"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Решетников </w:t>
            </w:r>
          </w:p>
          <w:p w14:paraId="5F0DDE81" w14:textId="77777777"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 Алексеевич </w:t>
            </w:r>
          </w:p>
        </w:tc>
      </w:tr>
      <w:tr w:rsidR="00A6418A" w14:paraId="14F1CC42" w14:textId="77777777" w:rsidTr="00A6418A">
        <w:tc>
          <w:tcPr>
            <w:tcW w:w="6480" w:type="dxa"/>
            <w:hideMark/>
          </w:tcPr>
          <w:p w14:paraId="40612D70" w14:textId="77777777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</w:p>
          <w:p w14:paraId="6B18FDC6" w14:textId="77777777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к.ф.н., доцент</w:t>
            </w:r>
          </w:p>
          <w:p w14:paraId="38CC77D6" w14:textId="77777777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45" w:type="dxa"/>
          </w:tcPr>
          <w:p w14:paraId="171E1D98" w14:textId="77777777"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Полюшкевич</w:t>
            </w:r>
          </w:p>
          <w:p w14:paraId="79620351" w14:textId="77777777"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Оксана Александровна </w:t>
            </w:r>
          </w:p>
          <w:p w14:paraId="402635FC" w14:textId="77777777"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</w:tc>
      </w:tr>
      <w:tr w:rsidR="00A6418A" w14:paraId="2C805E51" w14:textId="77777777" w:rsidTr="00754E4E">
        <w:tc>
          <w:tcPr>
            <w:tcW w:w="6480" w:type="dxa"/>
          </w:tcPr>
          <w:p w14:paraId="75382610" w14:textId="59A1C7CE" w:rsidR="00A6418A" w:rsidRDefault="00A6418A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</w:tcPr>
          <w:p w14:paraId="3A3C0B0A" w14:textId="77777777" w:rsidR="00A6418A" w:rsidRDefault="00A6418A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</w:tc>
      </w:tr>
    </w:tbl>
    <w:p w14:paraId="53AF218A" w14:textId="77777777" w:rsidR="00A6418A" w:rsidRDefault="00A6418A" w:rsidP="00A6418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0A69C5B" w14:textId="77777777" w:rsidR="00CF11E1" w:rsidRDefault="00CF11E1"/>
    <w:sectPr w:rsidR="00CF11E1" w:rsidSect="0003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34C"/>
    <w:multiLevelType w:val="hybridMultilevel"/>
    <w:tmpl w:val="01E8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60390"/>
    <w:multiLevelType w:val="hybridMultilevel"/>
    <w:tmpl w:val="937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3E4"/>
    <w:rsid w:val="00035471"/>
    <w:rsid w:val="000B0C6E"/>
    <w:rsid w:val="00254163"/>
    <w:rsid w:val="002B1B81"/>
    <w:rsid w:val="00444C23"/>
    <w:rsid w:val="004F1500"/>
    <w:rsid w:val="007268AE"/>
    <w:rsid w:val="00754E4E"/>
    <w:rsid w:val="00777B72"/>
    <w:rsid w:val="008412BD"/>
    <w:rsid w:val="009C23E4"/>
    <w:rsid w:val="00A36142"/>
    <w:rsid w:val="00A6418A"/>
    <w:rsid w:val="00CF11E1"/>
    <w:rsid w:val="00F7546C"/>
    <w:rsid w:val="00F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66EF"/>
  <w15:docId w15:val="{0FFF8492-E94A-4044-8D5D-C3482E24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18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A6418A"/>
    <w:pPr>
      <w:ind w:left="720"/>
      <w:contextualSpacing/>
    </w:pPr>
  </w:style>
  <w:style w:type="table" w:styleId="a5">
    <w:name w:val="Table Grid"/>
    <w:basedOn w:val="a1"/>
    <w:uiPriority w:val="59"/>
    <w:rsid w:val="0044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3932</Characters>
  <Application>Microsoft Office Word</Application>
  <DocSecurity>0</DocSecurity>
  <Lines>71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Оксана Александровна</cp:lastModifiedBy>
  <cp:revision>10</cp:revision>
  <dcterms:created xsi:type="dcterms:W3CDTF">2019-09-29T10:33:00Z</dcterms:created>
  <dcterms:modified xsi:type="dcterms:W3CDTF">2021-09-27T11:16:00Z</dcterms:modified>
</cp:coreProperties>
</file>